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C1E9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3B3B714" w14:textId="716AB884" w:rsidR="00F40943" w:rsidRPr="003A78E8" w:rsidRDefault="003A78E8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Утверждён</w:t>
      </w:r>
    </w:p>
    <w:p w14:paraId="20832CEB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Решением Годового общего собрания акционеров</w:t>
      </w:r>
    </w:p>
    <w:p w14:paraId="635F051E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Открытого акционерного общества</w:t>
      </w:r>
    </w:p>
    <w:p w14:paraId="4F543041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«Микрофинансовая компания «АБН»</w:t>
      </w:r>
    </w:p>
    <w:p w14:paraId="6BCC1E14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Протокол № 1от 28.03. 2020 года</w:t>
      </w:r>
    </w:p>
    <w:p w14:paraId="42DCDA28" w14:textId="77777777" w:rsidR="003A78E8" w:rsidRPr="003A78E8" w:rsidRDefault="003A78E8" w:rsidP="003A7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редакции </w:t>
      </w: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>Решени</w:t>
      </w: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 xml:space="preserve"> Годового общего собрания </w:t>
      </w:r>
    </w:p>
    <w:p w14:paraId="7C41D51E" w14:textId="505E0B1B" w:rsidR="003A78E8" w:rsidRPr="003A78E8" w:rsidRDefault="003A78E8" w:rsidP="003A78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>акционеров</w:t>
      </w:r>
      <w:r w:rsidRPr="003A78E8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 № 15 от 27 марта 2026 г.)</w:t>
      </w:r>
    </w:p>
    <w:p w14:paraId="1F583B32" w14:textId="0499D0AB" w:rsidR="003A78E8" w:rsidRPr="003A78E8" w:rsidRDefault="003A78E8" w:rsidP="00F40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AAD7C2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23F5F0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9E9E1A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2421D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32F923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8CB13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7794C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934B44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DBB59A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6B465E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КОДЕКС</w:t>
      </w:r>
    </w:p>
    <w:p w14:paraId="797750CC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КОРПОРАТИВНОГО УПРАВЛЕНИЯ </w:t>
      </w:r>
    </w:p>
    <w:p w14:paraId="71639B5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ОАО «МФК «АБН»</w:t>
      </w:r>
    </w:p>
    <w:p w14:paraId="154B54EA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0555AD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B477F6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6ACEFD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93A9B5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E270E1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111F55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EBF78B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84460C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7FF6D4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CECE4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88EAC6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A3A931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9E68A2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20F2A9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09EEC6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19F04E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24BA0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016247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241F6D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D66613" w14:textId="77777777" w:rsidR="00F40943" w:rsidRPr="003A78E8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16B9B2" w14:textId="77777777" w:rsidR="00F40943" w:rsidRDefault="00F40943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73FC8F" w14:textId="77777777" w:rsidR="003A78E8" w:rsidRDefault="003A78E8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1126FB" w14:textId="77777777" w:rsidR="003A78E8" w:rsidRDefault="003A78E8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5AA8DA" w14:textId="77777777" w:rsidR="003A78E8" w:rsidRDefault="003A78E8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96610B" w14:textId="77777777" w:rsidR="003A78E8" w:rsidRDefault="003A78E8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03A339" w14:textId="77777777" w:rsidR="003A78E8" w:rsidRPr="003A78E8" w:rsidRDefault="003A78E8" w:rsidP="00F40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4252BC" w14:textId="65999BD8" w:rsidR="003A78E8" w:rsidRPr="003A78E8" w:rsidRDefault="00F40943" w:rsidP="003A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78E8">
        <w:rPr>
          <w:rFonts w:ascii="Times New Roman" w:hAnsi="Times New Roman"/>
          <w:b/>
          <w:bCs/>
          <w:color w:val="000000"/>
          <w:sz w:val="24"/>
          <w:szCs w:val="24"/>
        </w:rPr>
        <w:t>г. Бишкек, 2020 год</w:t>
      </w:r>
    </w:p>
    <w:p w14:paraId="3BE54655" w14:textId="77777777" w:rsidR="00F40943" w:rsidRPr="003A78E8" w:rsidRDefault="00F40943" w:rsidP="00F40943">
      <w:pPr>
        <w:pStyle w:val="1"/>
        <w:numPr>
          <w:ilvl w:val="0"/>
          <w:numId w:val="6"/>
        </w:numPr>
        <w:spacing w:before="0" w:after="12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A78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ВВЕДЕНИЕ </w:t>
      </w:r>
    </w:p>
    <w:p w14:paraId="65C7FC53" w14:textId="1512250C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Открытое акционерное общество «Микрофинансовая компания «АБН» (далее – «Компания») является финансово-кредитным учреждением, созданным по решению собрания участников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преобразования Финансового кооператива «Кредитный союз «АБН», образованного 28 октября 1998 года. Компания является правопреемником Финансового кооператива «Кредитный союз «АБН» по всем обязательствам в отношении всех его кредиторов и должников, включая и обязательства, оспариваемые сторонами.</w:t>
      </w:r>
    </w:p>
    <w:p w14:paraId="4427E700" w14:textId="77777777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Основная миссией и целью деятельности Компании является предоставление населению доступных услуг по микрофинансированию для содействия в преодолении бедности, повышения уровня занятости, содействия развитию предпринимательства и социальной мобилизации населения Кыргызской Республики.</w:t>
      </w:r>
    </w:p>
    <w:p w14:paraId="49D5C597" w14:textId="77777777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осуществляет свою деятельность на основании лицензии Национального Банка Кыргызской Республики (далее – «НБКР»).</w:t>
      </w:r>
    </w:p>
    <w:p w14:paraId="2909FC7C" w14:textId="21065CFD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Компания, признавая эффективность корпоративного управления одним из важнейших условий обеспечения стабильности, успешной деятельности для достижения основной миссии, а также важности поддержания высоких стандартов корпоративного управления и деловой этики, осознавая уровень ответственности перед своими акционерами, инвесторами, клиентами, представителями государственных органов и другими деловыми </w:t>
      </w:r>
      <w:r w:rsidR="003A78E8" w:rsidRPr="003A78E8">
        <w:rPr>
          <w:rFonts w:ascii="Times New Roman" w:hAnsi="Times New Roman"/>
          <w:sz w:val="24"/>
          <w:szCs w:val="24"/>
        </w:rPr>
        <w:t>партнёрами</w:t>
      </w:r>
      <w:r w:rsidRPr="003A78E8">
        <w:rPr>
          <w:rFonts w:ascii="Times New Roman" w:hAnsi="Times New Roman"/>
          <w:sz w:val="24"/>
          <w:szCs w:val="24"/>
        </w:rPr>
        <w:t xml:space="preserve"> в целях обеспечения и защиты их интересов принимает настоящий Кодекс корпоративного управления. </w:t>
      </w:r>
    </w:p>
    <w:p w14:paraId="7F27F796" w14:textId="77777777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Под корпоративным управлением в настоящем Кодексе понимается определение принципов и системы взаимоотношений между акционерами, Советом директоров и Правлением Компании в части: </w:t>
      </w:r>
    </w:p>
    <w:p w14:paraId="3B522DD4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определения стратегических целей в соответствии с миссией Компании, задач и планов по их достижению и контроля над достижением поставленных целей; </w:t>
      </w:r>
    </w:p>
    <w:p w14:paraId="5AB4ED10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создания стимулов трудовой деятельности, обеспечивающих выполнение органами управления и сотрудниками Компании всех действий, необходимых для достижения стратегических целей деятельности Компании; </w:t>
      </w:r>
    </w:p>
    <w:p w14:paraId="69F770DA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достижения баланса интересов акционеров Компании,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инвесторов (кредиторов), для стабильного развития Компании; </w:t>
      </w:r>
    </w:p>
    <w:p w14:paraId="54B14691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обеспечения соблюдения законодательства Кыргызской Республики, нормативных требований НБКР, а также внутренних нормативных документов Компании. </w:t>
      </w:r>
    </w:p>
    <w:p w14:paraId="2FED0DAE" w14:textId="435AF0C6" w:rsidR="00F40943" w:rsidRPr="003A78E8" w:rsidRDefault="00F40943" w:rsidP="00F40943">
      <w:pPr>
        <w:pStyle w:val="a7"/>
        <w:numPr>
          <w:ilvl w:val="1"/>
          <w:numId w:val="7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Эффективное корпоративное управление требует наличия в корпоративной структуре Компании действенного, независимого наблюдательного совета (совета директоров) и квалифицированного исполнительного органа (правления). Эффективное взаимодействие между этими двумя органами и </w:t>
      </w:r>
      <w:r w:rsidR="003A78E8" w:rsidRPr="003A78E8">
        <w:rPr>
          <w:rFonts w:ascii="Times New Roman" w:hAnsi="Times New Roman"/>
          <w:sz w:val="24"/>
          <w:szCs w:val="24"/>
        </w:rPr>
        <w:t>чёткое</w:t>
      </w:r>
      <w:r w:rsidRPr="003A78E8">
        <w:rPr>
          <w:rFonts w:ascii="Times New Roman" w:hAnsi="Times New Roman"/>
          <w:sz w:val="24"/>
          <w:szCs w:val="24"/>
        </w:rPr>
        <w:t xml:space="preserve"> разграничение их полномочий является ключевым фактором в обеспечении надлежащей практики корпоративного управления и избежание конфликтов интересов. </w:t>
      </w:r>
    </w:p>
    <w:p w14:paraId="3432A05B" w14:textId="77777777" w:rsidR="00F40943" w:rsidRPr="003A78E8" w:rsidRDefault="00F40943" w:rsidP="00F40943">
      <w:pPr>
        <w:pStyle w:val="1"/>
        <w:numPr>
          <w:ilvl w:val="0"/>
          <w:numId w:val="6"/>
        </w:numPr>
        <w:spacing w:after="12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A78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ОБЩИЕ ПОЛОЖЕНИЯ </w:t>
      </w:r>
    </w:p>
    <w:p w14:paraId="153E9C3A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Настоящий Кодекс корпоративного управления (далее – «Кодекс») </w:t>
      </w:r>
      <w:r w:rsidRPr="003A78E8">
        <w:rPr>
          <w:rStyle w:val="s0"/>
          <w:sz w:val="24"/>
          <w:szCs w:val="24"/>
        </w:rPr>
        <w:t xml:space="preserve">является внутренним документов Компании, содержащий свод принципов, правил и процедур, </w:t>
      </w:r>
      <w:r w:rsidRPr="003A78E8">
        <w:rPr>
          <w:rFonts w:ascii="Times New Roman" w:hAnsi="Times New Roman"/>
          <w:sz w:val="24"/>
          <w:szCs w:val="24"/>
        </w:rPr>
        <w:t xml:space="preserve">направленных на соблюдение прав и законных интересов всех участников </w:t>
      </w:r>
      <w:r w:rsidRPr="003A78E8">
        <w:rPr>
          <w:rFonts w:ascii="Times New Roman" w:hAnsi="Times New Roman"/>
          <w:sz w:val="24"/>
          <w:szCs w:val="24"/>
        </w:rPr>
        <w:lastRenderedPageBreak/>
        <w:t>корпоративных отношений</w:t>
      </w:r>
      <w:r w:rsidRPr="003A78E8">
        <w:rPr>
          <w:rStyle w:val="s0"/>
          <w:sz w:val="24"/>
          <w:szCs w:val="24"/>
        </w:rPr>
        <w:t xml:space="preserve"> и регулирующий </w:t>
      </w:r>
      <w:r w:rsidRPr="003A78E8">
        <w:rPr>
          <w:rFonts w:ascii="Times New Roman" w:hAnsi="Times New Roman"/>
          <w:sz w:val="24"/>
          <w:szCs w:val="24"/>
        </w:rPr>
        <w:t>взаимоотношения между органами управления Компании, должностными лицами и акционерами.</w:t>
      </w:r>
    </w:p>
    <w:p w14:paraId="1DFC1665" w14:textId="23F1E725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Кодекс разработан в соответствии с положениями действующего законодательства Кыргызской Республики, Устава Компании и на основании общепринятых принципов в области корпоративного управления, а также с </w:t>
      </w:r>
      <w:r w:rsidR="003A78E8" w:rsidRPr="003A78E8">
        <w:rPr>
          <w:rFonts w:ascii="Times New Roman" w:hAnsi="Times New Roman"/>
          <w:sz w:val="24"/>
          <w:szCs w:val="24"/>
        </w:rPr>
        <w:t>учётом</w:t>
      </w:r>
      <w:r w:rsidRPr="003A78E8">
        <w:rPr>
          <w:rFonts w:ascii="Times New Roman" w:hAnsi="Times New Roman"/>
          <w:sz w:val="24"/>
          <w:szCs w:val="24"/>
        </w:rPr>
        <w:t xml:space="preserve"> специфики деятельности Компании.</w:t>
      </w:r>
    </w:p>
    <w:p w14:paraId="6AF3D271" w14:textId="05D3B15D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Целью Кодекса является изложение принципов добросовестного и ответственного корпоративного управления и </w:t>
      </w:r>
      <w:r w:rsidRPr="003A78E8">
        <w:rPr>
          <w:rStyle w:val="s0"/>
          <w:sz w:val="24"/>
          <w:szCs w:val="24"/>
        </w:rPr>
        <w:t xml:space="preserve">которым Компания должна руководствоваться в процессе своей деятельности для обеспечения высокого уровня деловой этики в отношениях как внутри Компании, так и </w:t>
      </w:r>
      <w:r w:rsidRPr="003A78E8">
        <w:rPr>
          <w:rFonts w:ascii="Times New Roman" w:hAnsi="Times New Roman"/>
          <w:sz w:val="24"/>
          <w:szCs w:val="24"/>
        </w:rPr>
        <w:t xml:space="preserve">с акционерами, инвесторами, клиентами, представителями государственных органов и другими деловыми </w:t>
      </w:r>
      <w:r w:rsidR="003A78E8" w:rsidRPr="003A78E8">
        <w:rPr>
          <w:rFonts w:ascii="Times New Roman" w:hAnsi="Times New Roman"/>
          <w:sz w:val="24"/>
          <w:szCs w:val="24"/>
        </w:rPr>
        <w:t>партнёрами</w:t>
      </w:r>
      <w:r w:rsidRPr="003A78E8">
        <w:rPr>
          <w:rFonts w:ascii="Times New Roman" w:hAnsi="Times New Roman"/>
          <w:sz w:val="24"/>
          <w:szCs w:val="24"/>
        </w:rPr>
        <w:t xml:space="preserve"> (участниками корпоративных отношений).</w:t>
      </w:r>
    </w:p>
    <w:p w14:paraId="26DD2A45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Кодекс утверждается решением общего собрания акционеров Компании, соблюдение принципов и правил настоящего Кодекса является обязательным при осуществлении деятельности органами управления, должностными лицами и сотрудниками Компании. </w:t>
      </w:r>
    </w:p>
    <w:p w14:paraId="0DAB5E3B" w14:textId="77777777" w:rsidR="00F40943" w:rsidRPr="003A78E8" w:rsidRDefault="00F40943" w:rsidP="00F40943">
      <w:pPr>
        <w:pStyle w:val="1"/>
        <w:numPr>
          <w:ilvl w:val="0"/>
          <w:numId w:val="6"/>
        </w:numPr>
        <w:spacing w:after="12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78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СТРУКТУРА КОРПОРАТИВНОГО УПРАВЛЕНИЯ </w:t>
      </w:r>
    </w:p>
    <w:p w14:paraId="024AA3A7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Структура корпоративного управления Компании обеспечивает поддержание адекватного баланса между органами корпоративного управления, распределяет полномочия и разграничивает общее руководство между органами корпоративного управления Компании. </w:t>
      </w:r>
    </w:p>
    <w:p w14:paraId="0474E336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соответствии с требованиями законодательством Кыргызской Республики (далее – «КР»), нормативными требованиями НБКР и Уставом Компании органами корпоративного управления Компании являются:</w:t>
      </w:r>
    </w:p>
    <w:p w14:paraId="133D422C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Общее собрание акционеров;</w:t>
      </w:r>
    </w:p>
    <w:p w14:paraId="30205B4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Совет директоров; </w:t>
      </w:r>
    </w:p>
    <w:p w14:paraId="6459AFE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Правление.</w:t>
      </w:r>
    </w:p>
    <w:p w14:paraId="5FBF2173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78E8">
        <w:rPr>
          <w:rFonts w:ascii="Times New Roman" w:hAnsi="Times New Roman"/>
          <w:b/>
          <w:sz w:val="24"/>
          <w:szCs w:val="24"/>
        </w:rPr>
        <w:t>Общее собрание акционеров Компании.</w:t>
      </w:r>
    </w:p>
    <w:p w14:paraId="4273352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Общее собрание акционеров является высшим органом управления Компании.   </w:t>
      </w:r>
    </w:p>
    <w:p w14:paraId="58CB2D73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Компетенция общего собрания акционеров, порядок его созыва, проведения, принятия решений определяются законодательством КР и Уставом Компании. </w:t>
      </w:r>
    </w:p>
    <w:p w14:paraId="059B8087" w14:textId="5254FD78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Вопросы, </w:t>
      </w:r>
      <w:r w:rsidR="003A78E8" w:rsidRPr="003A78E8">
        <w:rPr>
          <w:rFonts w:ascii="Times New Roman" w:hAnsi="Times New Roman"/>
          <w:sz w:val="24"/>
          <w:szCs w:val="24"/>
        </w:rPr>
        <w:t>отнесённые</w:t>
      </w:r>
      <w:r w:rsidRPr="003A78E8">
        <w:rPr>
          <w:rFonts w:ascii="Times New Roman" w:hAnsi="Times New Roman"/>
          <w:sz w:val="24"/>
          <w:szCs w:val="24"/>
        </w:rPr>
        <w:t xml:space="preserve"> к исключительной компетенции общего собрания акционеров, не могут быть переданы другим органам корпоративного управления Компании. </w:t>
      </w:r>
    </w:p>
    <w:p w14:paraId="399E762A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78E8">
        <w:rPr>
          <w:rFonts w:ascii="Times New Roman" w:hAnsi="Times New Roman"/>
          <w:b/>
          <w:sz w:val="24"/>
          <w:szCs w:val="24"/>
        </w:rPr>
        <w:t>Совет директоров Компании.</w:t>
      </w:r>
    </w:p>
    <w:p w14:paraId="0F27E8CD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Компании является органом управления Компании, осуществляющий общее руководство Компанией в период между общими собраниями акционеров.</w:t>
      </w:r>
    </w:p>
    <w:p w14:paraId="091AB527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Компетенция Совета директоров определяется законодательством КР, нормативными требованиями НБКР, Уставом Компании и внутренним положением о Совете директоров Компании.</w:t>
      </w:r>
    </w:p>
    <w:p w14:paraId="60A440E1" w14:textId="3243F989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Вопросы, </w:t>
      </w:r>
      <w:r w:rsidR="003A78E8" w:rsidRPr="003A78E8">
        <w:rPr>
          <w:rFonts w:ascii="Times New Roman" w:hAnsi="Times New Roman"/>
          <w:sz w:val="24"/>
          <w:szCs w:val="24"/>
        </w:rPr>
        <w:t>отнесённые</w:t>
      </w:r>
      <w:r w:rsidRPr="003A78E8">
        <w:rPr>
          <w:rFonts w:ascii="Times New Roman" w:hAnsi="Times New Roman"/>
          <w:sz w:val="24"/>
          <w:szCs w:val="24"/>
        </w:rPr>
        <w:t xml:space="preserve"> к исключительной компетенции Совета Директоров, не могут быть переданы на решение другим органам корпоративного управления Компании, кроме случаев, установленных законодательством Кыргызской Республики.</w:t>
      </w:r>
    </w:p>
    <w:p w14:paraId="1859DBEC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78E8">
        <w:rPr>
          <w:rFonts w:ascii="Times New Roman" w:hAnsi="Times New Roman"/>
          <w:b/>
          <w:sz w:val="24"/>
          <w:szCs w:val="24"/>
        </w:rPr>
        <w:t>Правление Компании.</w:t>
      </w:r>
    </w:p>
    <w:p w14:paraId="4A569A97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>Правление Компании является исполнительным органом управления Компании, осуществляющее текущее руководство Компанией.</w:t>
      </w:r>
    </w:p>
    <w:p w14:paraId="777572FC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Полномочия Правления определяется законодательством КР, нормативными требованиями НБКР, Уставом Компании и внутренним положением о Правлении Компании.</w:t>
      </w:r>
    </w:p>
    <w:p w14:paraId="6FC92F78" w14:textId="58034EA9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Количественный и качественный состав Совета директоров и Правление Компании, </w:t>
      </w:r>
      <w:r w:rsidR="003A78E8" w:rsidRPr="003A78E8">
        <w:rPr>
          <w:rFonts w:ascii="Times New Roman" w:hAnsi="Times New Roman"/>
          <w:sz w:val="24"/>
          <w:szCs w:val="24"/>
        </w:rPr>
        <w:t>определённый</w:t>
      </w:r>
      <w:r w:rsidRPr="003A78E8">
        <w:rPr>
          <w:rFonts w:ascii="Times New Roman" w:hAnsi="Times New Roman"/>
          <w:sz w:val="24"/>
          <w:szCs w:val="24"/>
        </w:rPr>
        <w:t xml:space="preserve"> Уставом Компании призван обеспечивать эффективное корпоративное управление при осуществлении деятельности и контроля над деятельностью Компании, и который способен наладить плодотворную, конструктивную дискуссию, принимать быстрые и взвешенные решения для успешной деятельности и эффективного корпоративного управления в Компании.</w:t>
      </w:r>
    </w:p>
    <w:p w14:paraId="142F0D9A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Основными компонентами эффективного корпоративного управления являются: </w:t>
      </w:r>
    </w:p>
    <w:p w14:paraId="6C297BEC" w14:textId="633A3F2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распределение полномочий, вопросов компетенции и </w:t>
      </w:r>
      <w:r w:rsidR="003A78E8" w:rsidRPr="003A78E8">
        <w:rPr>
          <w:rFonts w:ascii="Times New Roman" w:hAnsi="Times New Roman"/>
          <w:sz w:val="24"/>
          <w:szCs w:val="24"/>
        </w:rPr>
        <w:t>подотчётности</w:t>
      </w:r>
      <w:r w:rsidRPr="003A78E8">
        <w:rPr>
          <w:rFonts w:ascii="Times New Roman" w:hAnsi="Times New Roman"/>
          <w:sz w:val="24"/>
          <w:szCs w:val="24"/>
        </w:rPr>
        <w:t xml:space="preserve"> между органами управления Компании, организация эффективной деятельности Совета директоров и Правления Компании; </w:t>
      </w:r>
    </w:p>
    <w:p w14:paraId="0E8408AB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определение и утверждение стратегии развития деятельности Компании и контроль над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реализацией; </w:t>
      </w:r>
    </w:p>
    <w:p w14:paraId="7A4D4C61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создание систем эффективного управления рисками и предотвращения конфликта интересов; </w:t>
      </w:r>
    </w:p>
    <w:p w14:paraId="0278114A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определение и соблюдение стандартов профессиональной этики; </w:t>
      </w:r>
    </w:p>
    <w:p w14:paraId="533BF4A9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обеспечение прозрачности деятельности Компании. </w:t>
      </w:r>
    </w:p>
    <w:p w14:paraId="3E25DAC1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Основные принципы и реализация принципов эффективного корпоративного управления описаны в следующей главе настоящего Кодекса. </w:t>
      </w:r>
    </w:p>
    <w:p w14:paraId="4D45E30C" w14:textId="77777777" w:rsidR="00F40943" w:rsidRPr="003A78E8" w:rsidRDefault="00F40943" w:rsidP="00F40943">
      <w:pPr>
        <w:pStyle w:val="1"/>
        <w:numPr>
          <w:ilvl w:val="0"/>
          <w:numId w:val="6"/>
        </w:numPr>
        <w:spacing w:after="12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78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КОРПОРАТИВНОГО УПРАВЛЕНИЯ </w:t>
      </w:r>
    </w:p>
    <w:p w14:paraId="0D242166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40" w:after="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при осуществлении своей деятельности руководствуется следующими основными принципами корпоративного управления:</w:t>
      </w:r>
    </w:p>
    <w:p w14:paraId="3E21F7F5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защиты прав и интересов акционеров Компании;</w:t>
      </w:r>
    </w:p>
    <w:p w14:paraId="38324ACB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признания и соблюдения законных прав и интересов сотрудников и третьих лиц, связанных с деятельностью Компании на основе взаимовыгодного сотрудничества;</w:t>
      </w:r>
    </w:p>
    <w:p w14:paraId="7C6C30F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эффективного управления Советом директоров Компания и их ответственность;</w:t>
      </w:r>
    </w:p>
    <w:p w14:paraId="5D9EC6FF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эффективного управления Правлением Компании и их ответственность;</w:t>
      </w:r>
    </w:p>
    <w:p w14:paraId="2F45140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своевременного и объективного раскрытия информации о деятельности Компании;</w:t>
      </w:r>
    </w:p>
    <w:p w14:paraId="081F3AC0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обеспечения эффективного контроля за финансово-хозяйственной деятельностью Компании;</w:t>
      </w:r>
    </w:p>
    <w:p w14:paraId="311D8D2D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 обеспечения эффективной дивидендной политики;</w:t>
      </w:r>
    </w:p>
    <w:p w14:paraId="55BDBE61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принципы соблюдения законности и деловой этики, обеспечения эффективной кадровой политики, регулирования корпоративных конфликтов, обеспечения охраны окружающей среды.</w:t>
      </w:r>
    </w:p>
    <w:p w14:paraId="6B3D7091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 </w:t>
      </w:r>
      <w:r w:rsidRPr="003A78E8">
        <w:rPr>
          <w:rFonts w:ascii="Times New Roman" w:hAnsi="Times New Roman"/>
          <w:b/>
          <w:i/>
          <w:sz w:val="24"/>
          <w:szCs w:val="24"/>
        </w:rPr>
        <w:t>Принцип защиты прав и интересов акционеров Компании.</w:t>
      </w:r>
    </w:p>
    <w:p w14:paraId="2F146902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в процессе своей деятельности обеспечивает реализацию основных прав своих акционеров:</w:t>
      </w:r>
    </w:p>
    <w:p w14:paraId="3D0D2ECB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>право владения, пользования и распоряжения принадлежащими им акциями;</w:t>
      </w:r>
    </w:p>
    <w:p w14:paraId="3DC8FD0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право участия и голосования на общих собраниях акционеров, внесения предложений по повестке общего собрания акционеров, защиту при проведении крупных корпоративных мероприятий (реорганизации, крупных сделках, дополнительной эмиссии акций и т.д.);</w:t>
      </w:r>
    </w:p>
    <w:p w14:paraId="629F18B4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право участия в выборах органов управления Компанией;</w:t>
      </w:r>
    </w:p>
    <w:p w14:paraId="0C83AF9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право получения доли прибыли общества (дивидендов);</w:t>
      </w:r>
    </w:p>
    <w:p w14:paraId="32F34962" w14:textId="236AE96A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право на своевременное и регулярное получение в полном </w:t>
      </w:r>
      <w:r w:rsidR="003A78E8" w:rsidRPr="003A78E8">
        <w:rPr>
          <w:rFonts w:ascii="Times New Roman" w:hAnsi="Times New Roman"/>
          <w:sz w:val="24"/>
          <w:szCs w:val="24"/>
        </w:rPr>
        <w:t>объёме</w:t>
      </w:r>
      <w:r w:rsidRPr="003A78E8">
        <w:rPr>
          <w:rFonts w:ascii="Times New Roman" w:hAnsi="Times New Roman"/>
          <w:sz w:val="24"/>
          <w:szCs w:val="24"/>
        </w:rPr>
        <w:t xml:space="preserve"> информации о деятельности Компании, право обращения с письменными запросами и получения мотивированных ответов в установленные законодательством КР сроки.</w:t>
      </w:r>
    </w:p>
    <w:p w14:paraId="3A530A2C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обеспечивает защиту интересов, одинаковое и справедливое отношение ко всем акционерам, независимо от количества акций, которыми они владеют. Компания защищает миноритарных акционеров от злоупотреблений со стороны контролирующих акционеров, действующих прямо или косвенно.</w:t>
      </w:r>
    </w:p>
    <w:p w14:paraId="1EB9FE19" w14:textId="4AD5F71C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Акционеры Компании имеют право участвовать в управлении Компанией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принятия решений по наиболее важным вопросам деятельности Компании на общем собрании акционеров. Компания при организации проведения общего собрания акционеров для обеспечения равного отношения к акционерам учитывает, чтобы участие акционера в нем не было сопряжено с большими материальными и временными затратами.</w:t>
      </w:r>
    </w:p>
    <w:p w14:paraId="6055BCD4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обеспечивает эффективное участие акционеров в принятии ключевых решений корпоративного управления, таких как назначение и выборы членов совета директоров. Акционеры имеют равные возможности высказать </w:t>
      </w:r>
      <w:proofErr w:type="spellStart"/>
      <w:r w:rsidRPr="003A78E8">
        <w:rPr>
          <w:rFonts w:ascii="Times New Roman" w:hAnsi="Times New Roman"/>
          <w:sz w:val="24"/>
          <w:szCs w:val="24"/>
        </w:rPr>
        <w:t>свое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мнение о политике вознаграждения для членов совета директоров. Заинтересованные лица, а также сотрудники имеют право свободно сообщать Совету директоров Компании о каких-либо выявленных незаконных и/или неэтичных действиях должностных лиц, без риска ущемления их прав. Правление Компании обязано обосновывать планируемые изменение в деятельности Компании и предоставлять конкретные перспективы сохранения и защиты прав акционеров.</w:t>
      </w:r>
    </w:p>
    <w:p w14:paraId="5439F04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предоставляет достаточную информацию для формирования точного представления о наличии условий для выплаты дивидендов и порядка их выплаты, а акционеры принимают решения по распределению чистой прибыли Компании, включая выплату дивидендов.</w:t>
      </w:r>
    </w:p>
    <w:p w14:paraId="4DC29BEB" w14:textId="7A88CDF3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доводит до сведения своих акционеров информацию о деятельности Компании, затрагивающую интересы акционеров в порядке, предусмотренном Уставом Компании. Компания обеспечивает акционера достоверной информацией о </w:t>
      </w:r>
      <w:r w:rsidR="003A78E8" w:rsidRPr="003A78E8">
        <w:rPr>
          <w:rFonts w:ascii="Times New Roman" w:hAnsi="Times New Roman"/>
          <w:sz w:val="24"/>
          <w:szCs w:val="24"/>
        </w:rPr>
        <w:t>своём</w:t>
      </w:r>
      <w:r w:rsidRPr="003A78E8">
        <w:rPr>
          <w:rFonts w:ascii="Times New Roman" w:hAnsi="Times New Roman"/>
          <w:sz w:val="24"/>
          <w:szCs w:val="24"/>
        </w:rPr>
        <w:t xml:space="preserve"> финансовом состоянии и результатах деятельности, а также других сведений и данных для рассмотрения и принятия решений на общем собрании акционеров.</w:t>
      </w:r>
    </w:p>
    <w:p w14:paraId="3DE469F4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SUB200"/>
      <w:bookmarkEnd w:id="0"/>
      <w:r w:rsidRPr="003A78E8">
        <w:rPr>
          <w:rFonts w:ascii="Times New Roman" w:hAnsi="Times New Roman"/>
          <w:b/>
          <w:i/>
          <w:sz w:val="24"/>
          <w:szCs w:val="24"/>
        </w:rPr>
        <w:t>Принцип признания и соблюдения законных прав и интересов сотрудников и третьих лиц, связанных с деятельностью Компани на основе взаимовыгодного сотрудничества.</w:t>
      </w:r>
    </w:p>
    <w:p w14:paraId="7EC1787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разрабатывает и реализовывает кадровую политику, которая направлена на заинтересованности своих сотрудников в эффективной работе Компании и таким образом, чтобы каждый сотрудник дорожил своей работой в Компании, осознавал, что от его результатов работы в целом зависит финансовое состояние и результаты деятельности Компании.</w:t>
      </w:r>
    </w:p>
    <w:p w14:paraId="5F37BB0F" w14:textId="3C76594F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 xml:space="preserve">В отношениях со своими деловыми </w:t>
      </w:r>
      <w:r w:rsidR="003A78E8" w:rsidRPr="003A78E8">
        <w:rPr>
          <w:rFonts w:ascii="Times New Roman" w:hAnsi="Times New Roman"/>
          <w:sz w:val="24"/>
          <w:szCs w:val="24"/>
        </w:rPr>
        <w:t>партнёрами</w:t>
      </w:r>
      <w:r w:rsidRPr="003A78E8">
        <w:rPr>
          <w:rFonts w:ascii="Times New Roman" w:hAnsi="Times New Roman"/>
          <w:sz w:val="24"/>
          <w:szCs w:val="24"/>
        </w:rPr>
        <w:t xml:space="preserve">, Компания действует уважительно, честно и открыто на основе принципа взаимной выгоды, и неукоснительного соблюдения требований действующего законодательства КР и договорных отношений. Компания внимательно относиться к замечаниям, жалобам и претензиям в адрес компании со стороны своих деловых </w:t>
      </w:r>
      <w:r w:rsidR="003A78E8" w:rsidRPr="003A78E8">
        <w:rPr>
          <w:rFonts w:ascii="Times New Roman" w:hAnsi="Times New Roman"/>
          <w:sz w:val="24"/>
          <w:szCs w:val="24"/>
        </w:rPr>
        <w:t>партнёров</w:t>
      </w:r>
      <w:r w:rsidRPr="003A78E8">
        <w:rPr>
          <w:rFonts w:ascii="Times New Roman" w:hAnsi="Times New Roman"/>
          <w:sz w:val="24"/>
          <w:szCs w:val="24"/>
        </w:rPr>
        <w:t>.</w:t>
      </w:r>
    </w:p>
    <w:p w14:paraId="78100716" w14:textId="5C927409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осуществляет кредитование и оказание других услуг своим клиентам на принципах добросовестности, прозрачности, достоверности по отношению к клиентам с </w:t>
      </w:r>
      <w:r w:rsidR="003A78E8" w:rsidRPr="003A78E8">
        <w:rPr>
          <w:rFonts w:ascii="Times New Roman" w:hAnsi="Times New Roman"/>
          <w:sz w:val="24"/>
          <w:szCs w:val="24"/>
        </w:rPr>
        <w:t>учётом</w:t>
      </w:r>
      <w:r w:rsidRPr="003A78E8">
        <w:rPr>
          <w:rFonts w:ascii="Times New Roman" w:hAnsi="Times New Roman"/>
          <w:sz w:val="24"/>
          <w:szCs w:val="24"/>
        </w:rPr>
        <w:t xml:space="preserve"> их экономических интересов, возможностей и соблюдением требований законодательства Кыргызской Республики о коммерческой и банковской тайне.</w:t>
      </w:r>
    </w:p>
    <w:p w14:paraId="19ECD2A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обязана обеспечить выполнение минимальных требований при оказании услуг по кредитованию, которые указаны в Законе Кыргызской Республики «О микрофинансовых организациях в Кыргызской Республике».</w:t>
      </w:r>
    </w:p>
    <w:p w14:paraId="2D5912E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Для обеспечения эффективной деятельности Правление Компании при осуществлении своей деятельности учитывает затрагиваемые интересы третьих лиц, в том числе инвесторов (кредиторов) Компании, государственных органов.</w:t>
      </w:r>
    </w:p>
    <w:p w14:paraId="4D35F18B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при осуществлении своей деятельности должна стремиться обеспечивать и поддерживать баланс интересов всех связанных с Компанией лиц: инвесторов (кредиторов), клиентов, сотрудников, государственных органов, деловых </w:t>
      </w:r>
      <w:proofErr w:type="spellStart"/>
      <w:r w:rsidRPr="003A78E8">
        <w:rPr>
          <w:rFonts w:ascii="Times New Roman" w:hAnsi="Times New Roman"/>
          <w:sz w:val="24"/>
          <w:szCs w:val="24"/>
        </w:rPr>
        <w:t>партнеров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и Компании в целом.</w:t>
      </w:r>
    </w:p>
    <w:p w14:paraId="298036FE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Компания, также должна обеспечивать соблюдение интересов, заинтересованных сторон при:</w:t>
      </w:r>
    </w:p>
    <w:p w14:paraId="36CA6B6A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увеличении уставного капитала;</w:t>
      </w:r>
    </w:p>
    <w:p w14:paraId="0E87A3B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выкупе собственных акций;</w:t>
      </w:r>
    </w:p>
    <w:p w14:paraId="04A16886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принятия решений по реорганизации и ликвидации;</w:t>
      </w:r>
    </w:p>
    <w:p w14:paraId="3F338E8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реализации социальных программ и программ в области окружающей среды;</w:t>
      </w:r>
    </w:p>
    <w:p w14:paraId="37EEE30D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предоставлении заинтересованным сторонам доступа к необходимой информации;</w:t>
      </w:r>
    </w:p>
    <w:p w14:paraId="62892AAF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надлежащем и неукоснительном исполнении действующего законодательства КР.</w:t>
      </w:r>
    </w:p>
    <w:p w14:paraId="433767EC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SUB300"/>
      <w:bookmarkEnd w:id="1"/>
      <w:r w:rsidRPr="003A78E8">
        <w:rPr>
          <w:rFonts w:ascii="Times New Roman" w:hAnsi="Times New Roman"/>
          <w:b/>
          <w:i/>
          <w:sz w:val="24"/>
          <w:szCs w:val="24"/>
        </w:rPr>
        <w:t>Принцип эффективного управления Компанией Советом директоров и их ответственность.</w:t>
      </w:r>
    </w:p>
    <w:p w14:paraId="3F9A953D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Компании осуществляет стратегическое управление Компанией, включая определение стратегий развития, политик, основных принципов и подходов к организации в Компании системы управления рисками и внутреннего контроля, контролирует деятельность Правления Компании, а также реализует иные ключевые функции, в соответствии с требованиями законодательства КР и Устава Компании. </w:t>
      </w:r>
    </w:p>
    <w:p w14:paraId="285C0A1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Компании избирает, определяет систему и устанавливает вознаграждение, а также контролирует деятельность ключевых сотрудников Компании. К ключевым сотрудникам Компании относятся члены Правления Компании, внутренний аудитор, комплаенс-офицер и иные сотрудники, определяемые Советом директоров Компании. </w:t>
      </w:r>
    </w:p>
    <w:p w14:paraId="6DFC18C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целях обеспечения эффективного корпоративного управления Совету директоров необходимо: </w:t>
      </w:r>
    </w:p>
    <w:p w14:paraId="7B4E7C60" w14:textId="578DC4F9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устанавливать </w:t>
      </w:r>
      <w:r w:rsidR="003A78E8" w:rsidRPr="003A78E8">
        <w:rPr>
          <w:rFonts w:ascii="Times New Roman" w:hAnsi="Times New Roman"/>
          <w:sz w:val="24"/>
          <w:szCs w:val="24"/>
        </w:rPr>
        <w:t>чёткие</w:t>
      </w:r>
      <w:r w:rsidRPr="003A78E8">
        <w:rPr>
          <w:rFonts w:ascii="Times New Roman" w:hAnsi="Times New Roman"/>
          <w:sz w:val="24"/>
          <w:szCs w:val="24"/>
        </w:rPr>
        <w:t xml:space="preserve"> уровни полномочий, ответственности и </w:t>
      </w:r>
      <w:r w:rsidR="003A78E8" w:rsidRPr="003A78E8">
        <w:rPr>
          <w:rFonts w:ascii="Times New Roman" w:hAnsi="Times New Roman"/>
          <w:sz w:val="24"/>
          <w:szCs w:val="24"/>
        </w:rPr>
        <w:t>подотчётности</w:t>
      </w:r>
      <w:r w:rsidRPr="003A78E8">
        <w:rPr>
          <w:rFonts w:ascii="Times New Roman" w:hAnsi="Times New Roman"/>
          <w:sz w:val="24"/>
          <w:szCs w:val="24"/>
        </w:rPr>
        <w:t xml:space="preserve"> в рамках организационной структуры Компании; </w:t>
      </w:r>
    </w:p>
    <w:p w14:paraId="0D066E2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>сформировать эффективную систему внутреннего контроля и управления рисками присущим деятельности Компании и обеспечивать их надлежащее функционирование и адекватность. </w:t>
      </w:r>
    </w:p>
    <w:p w14:paraId="4ABDA590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определять стратегию и устанавливать цели и задачи для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исполнения;</w:t>
      </w:r>
    </w:p>
    <w:p w14:paraId="688570C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периодически (не реже одного раза в год) оценивать стратегию развития бизнес-планы и политики Компании с целью определения их адекватности текущей деятельности, финансовому состоянию Компании и внешним экономическим условиям; </w:t>
      </w:r>
    </w:p>
    <w:p w14:paraId="6243AE72" w14:textId="11BBA4DB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периодически (не реже одного раза в квартал) оценивать текущее финансовое положение, результаты деятельности и исполнения прогнозных показателей бизнес-планов Компании на основании представленной </w:t>
      </w:r>
      <w:r w:rsidR="003A78E8" w:rsidRPr="003A78E8">
        <w:rPr>
          <w:rFonts w:ascii="Times New Roman" w:hAnsi="Times New Roman"/>
          <w:sz w:val="24"/>
          <w:szCs w:val="24"/>
        </w:rPr>
        <w:t>отчётности</w:t>
      </w:r>
      <w:r w:rsidRPr="003A78E8">
        <w:rPr>
          <w:rFonts w:ascii="Times New Roman" w:hAnsi="Times New Roman"/>
          <w:sz w:val="24"/>
          <w:szCs w:val="24"/>
        </w:rPr>
        <w:t xml:space="preserve"> и информации Правления Компании; </w:t>
      </w:r>
    </w:p>
    <w:p w14:paraId="598841CD" w14:textId="5D98D5DB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рассматривать </w:t>
      </w:r>
      <w:r w:rsidR="003A78E8" w:rsidRPr="003A78E8">
        <w:rPr>
          <w:rFonts w:ascii="Times New Roman" w:hAnsi="Times New Roman"/>
          <w:sz w:val="24"/>
          <w:szCs w:val="24"/>
        </w:rPr>
        <w:t>отчёты</w:t>
      </w:r>
      <w:r w:rsidRPr="003A78E8">
        <w:rPr>
          <w:rFonts w:ascii="Times New Roman" w:hAnsi="Times New Roman"/>
          <w:sz w:val="24"/>
          <w:szCs w:val="24"/>
        </w:rPr>
        <w:t>, результаты и принимать меры по итогам проверок внешних, внутренних аудиторов</w:t>
      </w:r>
      <w:r w:rsidR="003A78E8">
        <w:rPr>
          <w:rFonts w:ascii="Times New Roman" w:hAnsi="Times New Roman"/>
          <w:sz w:val="24"/>
          <w:szCs w:val="24"/>
        </w:rPr>
        <w:t xml:space="preserve"> </w:t>
      </w:r>
      <w:r w:rsidRPr="003A78E8">
        <w:rPr>
          <w:rFonts w:ascii="Times New Roman" w:hAnsi="Times New Roman"/>
          <w:sz w:val="24"/>
          <w:szCs w:val="24"/>
        </w:rPr>
        <w:t>и регулирующих внешних органов;</w:t>
      </w:r>
    </w:p>
    <w:p w14:paraId="5B512F0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устанавливать требования по идентификации и недопущению конфликта интересов и контролировать их исполнение.</w:t>
      </w:r>
    </w:p>
    <w:p w14:paraId="54856240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устанавливать требования по обеспечению прозрачности деятельности Компании, своевременности и полноты раскрытия информации внешним пользователям, а также обеспечение необременительного доступа акционеров Компании к документам банка в соответствии с законодательством КР. </w:t>
      </w:r>
    </w:p>
    <w:p w14:paraId="1C171B2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Учитывая высокий уровень ответственности и широкий круг полномочий Совета директоров, в целях обеспечения компетентности, в Совет директоров избираются лица, имеющее безупречную деловую репутацию, которые обладают достаточными знаниями об основных видах деятельности Компании и профессиональным опытом в области экономики и/или финансов и/или юриспруденции, которые соответствуют минимальным квалификационным требованиям, установленным НБКР. Кандидаты в Совет директоров в обязательном порядке проходят процедуру согласования в НБКР</w:t>
      </w:r>
    </w:p>
    <w:p w14:paraId="3D78675A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целях обеспечения объективности и независимости, не менее 30 процентов состава Совета директоров Компании состоят из независимых членов совета директоров (т.е. не являющиеся связанным лицом (аффилированным лицом или инсайдером) с Компанией в течение трех лет, предшествовавших их избранию в совет директоров).</w:t>
      </w:r>
    </w:p>
    <w:p w14:paraId="4F21C18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Компании возглавляет Председатель, пользующийся безусловным доверием акционеров и членов Совета директоров Компании, имеющий значительный опыт работы на руководящих должностях. Председатель Совета директоров избирается/переизбирается большинством голосов от общего числа членов совета директоров. Председатель Совета директоров обеспечивает эффективную организацию деятельности Совета директоров и его взаимодействие с иными органами корпоративного управления Компании.</w:t>
      </w:r>
    </w:p>
    <w:p w14:paraId="5D0A7671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при выполнении своих функций имеет доступ к любой информации о деятельности Компании.</w:t>
      </w:r>
    </w:p>
    <w:p w14:paraId="756EA670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Принятие решений по вопросам, входящим в компетенцию Совета директоров производится коллегиально, большинством голосов от общего числа членов Совета Директоров (если иное не предусмотрено Уставом Компании). При принятии решений каждый член Совета директоров должен быть объективным и руководствоваться интересами Компании, а не личными интересами или интересами отдельных акционеров и должностных лиц Компании. Мнение члена Совета </w:t>
      </w:r>
      <w:r w:rsidRPr="003A78E8">
        <w:rPr>
          <w:rFonts w:ascii="Times New Roman" w:hAnsi="Times New Roman"/>
          <w:sz w:val="24"/>
          <w:szCs w:val="24"/>
        </w:rPr>
        <w:lastRenderedPageBreak/>
        <w:t>директоров, имеющего замечания и предложения по рассматриваемому вопросу и не согласного с принятым решением, должно быть выражено при голосовании и отражено в протоколе. Созыв и проведения заседаний Совета директоров производится в соответствии с Уставом Компании и Положением о Совете директоров Компании.</w:t>
      </w:r>
    </w:p>
    <w:p w14:paraId="30F40B47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Компании должен действовать добросовестно и разумно в наилучших интересах Компании, что предполагает соблюдение ими следующих фидуциарных обязанностей: </w:t>
      </w:r>
    </w:p>
    <w:p w14:paraId="1D616E8C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действовать в пределах своих полномочий (компетенции) с соблюдением требований законодательства Кыргызской Республики и Устава Компании; </w:t>
      </w:r>
    </w:p>
    <w:p w14:paraId="3DDABCD6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использовать предоставленных им полномочий в целях выполнения возложенных задач и функций; </w:t>
      </w:r>
    </w:p>
    <w:p w14:paraId="0B8B3EA1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принимать взвешенные решения на основании собственной квалификации и опыта после принятия всех исчерпывающих мер/всевозможных усилий для получения необходимой и доступной информации в разумные сроки; </w:t>
      </w:r>
    </w:p>
    <w:p w14:paraId="77EE54A4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соблюдать требования по недопущению конфликта интересов; </w:t>
      </w:r>
    </w:p>
    <w:p w14:paraId="0D321396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соблюдать принцип равенства в отношении к акционерам, не отдавая предпочтений интересам одного акционера перед интересами других акционеров Компании. </w:t>
      </w:r>
    </w:p>
    <w:p w14:paraId="55262CA5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 целях усиления корпоративного управления в Компании, Совет директоров </w:t>
      </w:r>
      <w:proofErr w:type="spellStart"/>
      <w:r w:rsidRPr="003A78E8">
        <w:rPr>
          <w:rFonts w:ascii="Times New Roman" w:hAnsi="Times New Roman"/>
          <w:sz w:val="24"/>
          <w:szCs w:val="24"/>
        </w:rPr>
        <w:t>создает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следующие комитеты:</w:t>
      </w:r>
    </w:p>
    <w:p w14:paraId="348B96E6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Комитет по аудиту - предназначенный для содействия повышения эффективности работы Совета директоров Компании в исполнении обязанностей по контролю и оптимизации, принимаемых им решений, для усиления системы внутреннего контроля и взаимодействия между органами управления, внутренним аудитором и внешним аудитором Компании. </w:t>
      </w:r>
    </w:p>
    <w:p w14:paraId="6A28D10A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Кредитный комитет – предназначенный для реализации кредитной политики Компании и принимающий решения по всем вопросам, касающихся выдачи кредитов, клиентам Компании. </w:t>
      </w:r>
    </w:p>
    <w:p w14:paraId="3AE86485" w14:textId="77777777" w:rsidR="00F40943" w:rsidRPr="003A78E8" w:rsidRDefault="00F40943" w:rsidP="00F40943">
      <w:pPr>
        <w:pStyle w:val="a7"/>
        <w:spacing w:before="40" w:after="40"/>
        <w:ind w:left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Состав, структура, деятельность и ответственность данных комитетов определяется и регулируется в соответствии с законодательством КР и соответствующими внутренними положениями о комитетах, которые утверждаются Советом директоров. </w:t>
      </w:r>
    </w:p>
    <w:p w14:paraId="00650DC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Необходимым условием обеспечения прав и интересов акционеров является строгое соблюдение органами и должностными лицами Копании процедур, установленных законодательством КР, уставом Компании и иными внутренними документами Компании. Для надлежащего соблюдения порядка подготовки и проведения общего собрания акционеров, деятельности совета директоров и осуществления данных функций Совет директоров Компании назначает должностное лицо, обладающее необходимой профессиональной квалификацией - корпоративного секретаря Копании, который </w:t>
      </w:r>
      <w:proofErr w:type="spellStart"/>
      <w:r w:rsidRPr="003A78E8">
        <w:rPr>
          <w:rFonts w:ascii="Times New Roman" w:hAnsi="Times New Roman"/>
          <w:sz w:val="24"/>
          <w:szCs w:val="24"/>
        </w:rPr>
        <w:t>несет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ответственность за соблюдение указанных процедур.</w:t>
      </w:r>
    </w:p>
    <w:p w14:paraId="3FCE150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Совет директоров </w:t>
      </w:r>
      <w:proofErr w:type="spellStart"/>
      <w:r w:rsidRPr="003A78E8">
        <w:rPr>
          <w:rFonts w:ascii="Times New Roman" w:hAnsi="Times New Roman"/>
          <w:sz w:val="24"/>
          <w:szCs w:val="24"/>
        </w:rPr>
        <w:t>несет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ответственность по раскрытию информации и информационному освещению деятельности общества, и обязан обосновать классификацию информации и обеспечить защиту и сохранность внутренней (служебной) информации. </w:t>
      </w:r>
    </w:p>
    <w:p w14:paraId="6009C54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Совет директоров обеспечивает полную прозрачность своей деятельности перед акционерами. Совет директоров предоставляет акционерам взвешенную и </w:t>
      </w:r>
      <w:proofErr w:type="spellStart"/>
      <w:r w:rsidRPr="003A78E8">
        <w:rPr>
          <w:rFonts w:ascii="Times New Roman" w:hAnsi="Times New Roman"/>
          <w:sz w:val="24"/>
          <w:szCs w:val="24"/>
        </w:rPr>
        <w:t>четкую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</w:t>
      </w:r>
      <w:r w:rsidRPr="003A78E8">
        <w:rPr>
          <w:rFonts w:ascii="Times New Roman" w:hAnsi="Times New Roman"/>
          <w:sz w:val="24"/>
          <w:szCs w:val="24"/>
        </w:rPr>
        <w:lastRenderedPageBreak/>
        <w:t xml:space="preserve">оценку достигнутых результатов и перспектив Компании посредством объективного мониторинга состояния текущего финансового состояния и результатов деятельности Компании и обеспечивает поддержание и функционирование </w:t>
      </w:r>
      <w:proofErr w:type="spellStart"/>
      <w:r w:rsidRPr="003A78E8">
        <w:rPr>
          <w:rFonts w:ascii="Times New Roman" w:hAnsi="Times New Roman"/>
          <w:sz w:val="24"/>
          <w:szCs w:val="24"/>
        </w:rPr>
        <w:t>надежной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системы внутреннего контроля и независимого аудита с целью сохранения инвестиций акционеров и активов Компании.</w:t>
      </w:r>
    </w:p>
    <w:p w14:paraId="71E1EFD5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Оценка результатов деятельности Совета директоров осуществляется общим собранием акционеров Компании.</w:t>
      </w:r>
    </w:p>
    <w:p w14:paraId="03BAC3AE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Члены Совет директоров несут ответственность за действие и/или бездействие </w:t>
      </w:r>
      <w:proofErr w:type="spellStart"/>
      <w:r w:rsidRPr="003A78E8">
        <w:rPr>
          <w:rFonts w:ascii="Times New Roman" w:hAnsi="Times New Roman"/>
          <w:sz w:val="24"/>
          <w:szCs w:val="24"/>
        </w:rPr>
        <w:t>повлекшие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к причинению убытков и нарушению интересов Компании. Мера ответственности определяется в соответствии с законодательством КР, Уставом Компании и Положением о Совете директоров Компании.</w:t>
      </w:r>
    </w:p>
    <w:p w14:paraId="2EF1A315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SUB400"/>
      <w:bookmarkEnd w:id="2"/>
      <w:r w:rsidRPr="003A78E8">
        <w:rPr>
          <w:rFonts w:ascii="Times New Roman" w:hAnsi="Times New Roman"/>
          <w:b/>
          <w:i/>
          <w:sz w:val="24"/>
          <w:szCs w:val="24"/>
        </w:rPr>
        <w:t>Принцип эффективного управления Правлением Компании и их ответственность.</w:t>
      </w:r>
    </w:p>
    <w:p w14:paraId="070A314D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Правление Компании осуществляет руководство текущей деятельностью Компании, в соответствии с требованиями законодательства КР, Устава Компании, внутреннего положения о Правлении и </w:t>
      </w:r>
      <w:proofErr w:type="spellStart"/>
      <w:r w:rsidRPr="003A78E8">
        <w:rPr>
          <w:rFonts w:ascii="Times New Roman" w:hAnsi="Times New Roman"/>
          <w:sz w:val="24"/>
          <w:szCs w:val="24"/>
        </w:rPr>
        <w:t>подотчетно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Совету директоров. </w:t>
      </w:r>
    </w:p>
    <w:p w14:paraId="2D121431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Правление Копании является ключевым звеном структуры корпоративного управления и обладают широкими полномочиями по распоряжению активами общества. Вопросы, </w:t>
      </w:r>
      <w:proofErr w:type="spellStart"/>
      <w:r w:rsidRPr="003A78E8">
        <w:rPr>
          <w:rFonts w:ascii="Times New Roman" w:hAnsi="Times New Roman"/>
          <w:sz w:val="24"/>
          <w:szCs w:val="24"/>
        </w:rPr>
        <w:t>отнесенные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к компетенции и ответственности Правления, определены Законом и включают реализацию стратегий и политик, </w:t>
      </w:r>
      <w:proofErr w:type="spellStart"/>
      <w:r w:rsidRPr="003A78E8">
        <w:rPr>
          <w:rFonts w:ascii="Times New Roman" w:hAnsi="Times New Roman"/>
          <w:sz w:val="24"/>
          <w:szCs w:val="24"/>
        </w:rPr>
        <w:t>определенных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Советом директоров. Правление Компании должно осуществлять руководство деятельностью Компании таким образом, чтобы обеспечить как получение дивидендов акционерами, так и возможность развития самой Компании.</w:t>
      </w:r>
    </w:p>
    <w:p w14:paraId="299D5EA3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 целях обеспечения эффективного корпоративного управления Правление должно: </w:t>
      </w:r>
    </w:p>
    <w:p w14:paraId="15446DF5" w14:textId="100DBA4A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обеспечить </w:t>
      </w:r>
      <w:r w:rsidR="003A78E8" w:rsidRPr="003A78E8">
        <w:rPr>
          <w:rFonts w:ascii="Times New Roman" w:hAnsi="Times New Roman"/>
          <w:sz w:val="24"/>
          <w:szCs w:val="24"/>
        </w:rPr>
        <w:t>чёткое</w:t>
      </w:r>
      <w:r w:rsidRPr="003A78E8">
        <w:rPr>
          <w:rFonts w:ascii="Times New Roman" w:hAnsi="Times New Roman"/>
          <w:sz w:val="24"/>
          <w:szCs w:val="24"/>
        </w:rPr>
        <w:t xml:space="preserve"> распределение ответственности, полномочий и </w:t>
      </w:r>
      <w:proofErr w:type="spellStart"/>
      <w:r w:rsidRPr="003A78E8">
        <w:rPr>
          <w:rFonts w:ascii="Times New Roman" w:hAnsi="Times New Roman"/>
          <w:sz w:val="24"/>
          <w:szCs w:val="24"/>
        </w:rPr>
        <w:t>подотчетности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структурных подразделений, должностных лиц и сотрудников Компании; </w:t>
      </w:r>
    </w:p>
    <w:p w14:paraId="7D3B0234" w14:textId="011B6156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установить эффективные системы мониторинга соблюдения политик Компании, </w:t>
      </w:r>
      <w:r w:rsidR="003A78E8" w:rsidRPr="003A78E8">
        <w:rPr>
          <w:rFonts w:ascii="Times New Roman" w:hAnsi="Times New Roman"/>
          <w:sz w:val="24"/>
          <w:szCs w:val="24"/>
        </w:rPr>
        <w:t>утверждённых</w:t>
      </w:r>
      <w:r w:rsidRPr="003A78E8">
        <w:rPr>
          <w:rFonts w:ascii="Times New Roman" w:hAnsi="Times New Roman"/>
          <w:sz w:val="24"/>
          <w:szCs w:val="24"/>
        </w:rPr>
        <w:t xml:space="preserve"> Советом директоров, процедур и должностных инструкций на всех исполнительных уровнях организационной структуры и периодически проводить оценку адекватности данных систем; </w:t>
      </w:r>
    </w:p>
    <w:p w14:paraId="5BD0798D" w14:textId="31AC2459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установить </w:t>
      </w:r>
      <w:r w:rsidR="003A78E8" w:rsidRPr="003A78E8">
        <w:rPr>
          <w:rFonts w:ascii="Times New Roman" w:hAnsi="Times New Roman"/>
          <w:sz w:val="24"/>
          <w:szCs w:val="24"/>
        </w:rPr>
        <w:t>надёжные</w:t>
      </w:r>
      <w:r w:rsidRPr="003A78E8">
        <w:rPr>
          <w:rFonts w:ascii="Times New Roman" w:hAnsi="Times New Roman"/>
          <w:sz w:val="24"/>
          <w:szCs w:val="24"/>
        </w:rPr>
        <w:t xml:space="preserve"> информационные системы, которые позволят обеспечить надлежащую подготовку и своевременное представление информации необходимой для принятия управленческих решений; </w:t>
      </w:r>
    </w:p>
    <w:p w14:paraId="67D40F61" w14:textId="48F33369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своевременно (не реже одного раза в квартал) представлять Совету директоров Компании содержательные и достоверные </w:t>
      </w:r>
      <w:r w:rsidR="003A78E8" w:rsidRPr="003A78E8">
        <w:rPr>
          <w:rFonts w:ascii="Times New Roman" w:hAnsi="Times New Roman"/>
          <w:sz w:val="24"/>
          <w:szCs w:val="24"/>
        </w:rPr>
        <w:t>отчёты</w:t>
      </w:r>
      <w:r w:rsidRPr="003A78E8">
        <w:rPr>
          <w:rFonts w:ascii="Times New Roman" w:hAnsi="Times New Roman"/>
          <w:sz w:val="24"/>
          <w:szCs w:val="24"/>
        </w:rPr>
        <w:t xml:space="preserve"> о финансовом состоянии результатах деятельности, оценку адекватности системы внутреннего контроля, </w:t>
      </w:r>
      <w:r w:rsidR="003A78E8" w:rsidRPr="003A78E8">
        <w:rPr>
          <w:rFonts w:ascii="Times New Roman" w:hAnsi="Times New Roman"/>
          <w:sz w:val="24"/>
          <w:szCs w:val="24"/>
        </w:rPr>
        <w:t>отчёты</w:t>
      </w:r>
      <w:r w:rsidRPr="003A78E8">
        <w:rPr>
          <w:rFonts w:ascii="Times New Roman" w:hAnsi="Times New Roman"/>
          <w:sz w:val="24"/>
          <w:szCs w:val="24"/>
        </w:rPr>
        <w:t xml:space="preserve"> по управлению рисками деятельности; </w:t>
      </w:r>
    </w:p>
    <w:p w14:paraId="4D5EF16D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незамедлительно информировать Совет директоров Компании о любых ухудшениях в финансовом положении Компании или угрозе возникновения такой ситуации; </w:t>
      </w:r>
    </w:p>
    <w:p w14:paraId="4E60BFBC" w14:textId="14D7FF7A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информировать Совет директоров обо всех выявленных нарушениях законодательства КР, нормативных документов НБКР и внутренних политик Компании, </w:t>
      </w:r>
      <w:r w:rsidR="003A78E8" w:rsidRPr="003A78E8">
        <w:rPr>
          <w:rFonts w:ascii="Times New Roman" w:hAnsi="Times New Roman"/>
          <w:sz w:val="24"/>
          <w:szCs w:val="24"/>
        </w:rPr>
        <w:t>утверждённых</w:t>
      </w:r>
      <w:r w:rsidRPr="003A78E8">
        <w:rPr>
          <w:rFonts w:ascii="Times New Roman" w:hAnsi="Times New Roman"/>
          <w:sz w:val="24"/>
          <w:szCs w:val="24"/>
        </w:rPr>
        <w:t xml:space="preserve"> Советом директоров. </w:t>
      </w:r>
    </w:p>
    <w:p w14:paraId="70A860AB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При назначении на должность кандидата в Правление Компании, Совет директоров руководствуется квалификационными требованиями, установленными НБКР и Положением о Правлении Компании. Кандидаты на должность в Правление должны иметь безупречную деловую репутацию, обладать отличными знаниями в области деятельности Компании, иметь достаточный профессиональный опыт в банковской </w:t>
      </w:r>
      <w:r w:rsidRPr="003A78E8">
        <w:rPr>
          <w:rFonts w:ascii="Times New Roman" w:hAnsi="Times New Roman"/>
          <w:sz w:val="24"/>
          <w:szCs w:val="24"/>
        </w:rPr>
        <w:lastRenderedPageBreak/>
        <w:t>сфере, в том числе навыками руководящей работы. Личностные качества членов Правления не должны вызывать сомнений в том, что они будут действовать в интересах Компании. Члены Правления должны соответствовать минимальным квалификационным требованиям НБКР и в обязательном порядке проходят процедуру согласования в НБКР.</w:t>
      </w:r>
    </w:p>
    <w:p w14:paraId="06916401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Правление Компании возглавляет Председатель, пользующийся безусловным доверием членов Совета директоров Компании, имеющий значительный опыт работы в банковской системе, в том числе на руководящих должностях. Председатель Правления избирается/переизбирается большинством голосов от общего числа членов Совета директоров Компании. Председатель Правления Компании осуществляет текущее руководство деятельностью Компании в пределах компетенции, установленных законодательством КР и Уставом Компании.</w:t>
      </w:r>
    </w:p>
    <w:p w14:paraId="12B632CA" w14:textId="0FEEF38D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Принятие решений по вопросам, входящим в компетенцию Правления </w:t>
      </w:r>
      <w:r w:rsidR="003A78E8" w:rsidRPr="003A78E8">
        <w:rPr>
          <w:rFonts w:ascii="Times New Roman" w:hAnsi="Times New Roman"/>
          <w:sz w:val="24"/>
          <w:szCs w:val="24"/>
        </w:rPr>
        <w:t>Компании,</w:t>
      </w:r>
      <w:r w:rsidRPr="003A78E8">
        <w:rPr>
          <w:rFonts w:ascii="Times New Roman" w:hAnsi="Times New Roman"/>
          <w:sz w:val="24"/>
          <w:szCs w:val="24"/>
        </w:rPr>
        <w:t xml:space="preserve"> производится коллегиально, большинством голосов от общего числа членов Правления Компании. При принятии решений каждый член Правления Компании должен быть объективным и руководствоваться прежде всего интересами Компании, а не личными интересами или интересами отдельных акционеров и должностных лиц Компании. Мнение члена Правления, имеющего замечания и предложения по рассматриваемому вопросу и не согласного с принятым решением, должно быть выражено при голосовании и отражено в протоколе. Созыв и проведения заседаний Правления Компании производится в соответствии с Положением о Правлении Компании.</w:t>
      </w:r>
    </w:p>
    <w:p w14:paraId="72C71A3D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Члены Правления Компании обязаны действовать добросовестно и разумно в наилучших интересах Компании, что предполагает соблюдение ими следующих фидуциарных обязанностей: </w:t>
      </w:r>
    </w:p>
    <w:p w14:paraId="5B469277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выполнять обязанности в пределах своих полномочий с соблюдением требований законодательства Кыргызской Республики, Устава Компании, решений (принятых общим собранием акционеров и Советом директоров Компании), включая реализацию стратегий и политик Компании; </w:t>
      </w:r>
    </w:p>
    <w:p w14:paraId="3D6DC64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использовать предоставленных им полномочий в целях выполнения возложенных задач и функций; </w:t>
      </w:r>
    </w:p>
    <w:p w14:paraId="375BA27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принимать взвешенные решения на основании собственной квалификации и опыта после принятия всех исчерпывающих мер/всевозможных усилий для получения необходимой и доступной информации в разумные сроки; </w:t>
      </w:r>
    </w:p>
    <w:p w14:paraId="5173F2C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соблюдать требования по недопущению конфликта интересов; </w:t>
      </w:r>
    </w:p>
    <w:p w14:paraId="68350CA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соблюдать принцип равенства в отношении к акционерам, Совету директоров и должностным лицам Компании. </w:t>
      </w:r>
    </w:p>
    <w:p w14:paraId="5632B55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Оценка результатов деятельности Правления Компании осуществляется советом директоров и общим собранием акционеров.</w:t>
      </w:r>
    </w:p>
    <w:p w14:paraId="72638233" w14:textId="264EF55A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Члены Правления несут ответственность за действие и/или бездействие </w:t>
      </w:r>
      <w:r w:rsidR="003A78E8" w:rsidRPr="003A78E8">
        <w:rPr>
          <w:rFonts w:ascii="Times New Roman" w:hAnsi="Times New Roman"/>
          <w:sz w:val="24"/>
          <w:szCs w:val="24"/>
        </w:rPr>
        <w:t>повлёкшие</w:t>
      </w:r>
      <w:r w:rsidRPr="003A78E8">
        <w:rPr>
          <w:rFonts w:ascii="Times New Roman" w:hAnsi="Times New Roman"/>
          <w:sz w:val="24"/>
          <w:szCs w:val="24"/>
        </w:rPr>
        <w:t xml:space="preserve"> к причинению убытков и нарушению интересов Компании. Мера ответственности определяется в соответствии с законодательством КР, Уставом Компании и Положением о Правлении Компании.</w:t>
      </w:r>
    </w:p>
    <w:p w14:paraId="6E86D62F" w14:textId="77777777" w:rsidR="00F40943" w:rsidRPr="003A78E8" w:rsidRDefault="00F40943" w:rsidP="00F40943">
      <w:pPr>
        <w:pStyle w:val="a7"/>
        <w:spacing w:before="40" w:after="40"/>
        <w:ind w:left="851"/>
        <w:jc w:val="both"/>
        <w:rPr>
          <w:rFonts w:ascii="Times New Roman" w:hAnsi="Times New Roman"/>
          <w:sz w:val="24"/>
          <w:szCs w:val="24"/>
        </w:rPr>
      </w:pPr>
    </w:p>
    <w:p w14:paraId="45D3CC6C" w14:textId="77777777" w:rsidR="00F40943" w:rsidRPr="003A78E8" w:rsidRDefault="00F40943" w:rsidP="00F40943">
      <w:pPr>
        <w:pStyle w:val="a7"/>
        <w:spacing w:before="40" w:after="40"/>
        <w:ind w:left="851"/>
        <w:jc w:val="both"/>
        <w:rPr>
          <w:rFonts w:ascii="Times New Roman" w:hAnsi="Times New Roman"/>
          <w:sz w:val="24"/>
          <w:szCs w:val="24"/>
        </w:rPr>
      </w:pPr>
    </w:p>
    <w:p w14:paraId="6956351B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3" w:name="SUB500"/>
      <w:bookmarkEnd w:id="3"/>
      <w:r w:rsidRPr="003A78E8">
        <w:rPr>
          <w:rFonts w:ascii="Times New Roman" w:hAnsi="Times New Roman"/>
          <w:b/>
          <w:bCs/>
          <w:i/>
          <w:sz w:val="24"/>
          <w:szCs w:val="24"/>
        </w:rPr>
        <w:lastRenderedPageBreak/>
        <w:t>Принцип своевременного и объективного раскрытия информации о деятельности Компании.</w:t>
      </w:r>
    </w:p>
    <w:p w14:paraId="2B403FE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стремиться раскрывать всю необходимую информацию, которая позволяет пользователям информации получать объективную информацию о финансовом состоянии и деятельности Компании. Информация (за исключением сведений банковской тайны и конфиденциальных сведений) доступна широкому кругу пользователей. </w:t>
      </w:r>
    </w:p>
    <w:p w14:paraId="5AE03464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на периодической основе обеспечивает своевременное и объективное раскрытие информации о финансовом состоянии, результатах деятельности и другую информацию в соответствии с требованиями законодательства КР в печатных изданиях СМИ и на веб-сайте Компании.</w:t>
      </w:r>
    </w:p>
    <w:p w14:paraId="6646D85C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 целом за раскрытия информации о деятельности Компании </w:t>
      </w:r>
      <w:proofErr w:type="spellStart"/>
      <w:r w:rsidRPr="003A78E8">
        <w:rPr>
          <w:rFonts w:ascii="Times New Roman" w:hAnsi="Times New Roman"/>
          <w:sz w:val="24"/>
          <w:szCs w:val="24"/>
        </w:rPr>
        <w:t>несет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ответственность Правление Компании. </w:t>
      </w:r>
    </w:p>
    <w:p w14:paraId="46E7412D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целях достоверности и своевременности раскрытия информации Правление Компании во внутренних документах Компании определяет порядок раскрытия информации и сотрудников, ответственных за подготовку и представления информации.</w:t>
      </w:r>
    </w:p>
    <w:p w14:paraId="30BC2993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bookmarkStart w:id="4" w:name="SUB600"/>
      <w:bookmarkEnd w:id="4"/>
      <w:r w:rsidRPr="003A78E8">
        <w:rPr>
          <w:rFonts w:ascii="Times New Roman" w:hAnsi="Times New Roman"/>
          <w:b/>
          <w:i/>
          <w:sz w:val="24"/>
          <w:szCs w:val="24"/>
        </w:rPr>
        <w:t>Принцип обеспечения эффективного контроля за финансово - хозяйственной деятельностью Компании.</w:t>
      </w:r>
    </w:p>
    <w:p w14:paraId="3D93B828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Совет директоров и Правление Компании ответственно и стремится к созданию эффективной системы контроля над финансово-хозяйственной деятельностью Компании, которая будет способствовать основной цели - защиты вложений акционеров, инвесторов и активов Компании.</w:t>
      </w:r>
    </w:p>
    <w:p w14:paraId="670CA282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Действующая в Компании система контроля за его финансово-хозяйственной деятельностью направлена на обеспечение доверия акционеров, инвесторов (кредиторов), регулирующих органов в целом к Компании и органам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управления. </w:t>
      </w:r>
    </w:p>
    <w:p w14:paraId="6AC3361B" w14:textId="33A2EE13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Основной цель создания эффективной системы контроля достигается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решения следующих задач:</w:t>
      </w:r>
    </w:p>
    <w:p w14:paraId="5DFFA4B1" w14:textId="295684EF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принятие и обеспечение исполнения стратегических и текущих </w:t>
      </w:r>
      <w:r w:rsidR="003A78E8" w:rsidRPr="003A78E8">
        <w:rPr>
          <w:rFonts w:ascii="Times New Roman" w:hAnsi="Times New Roman"/>
          <w:sz w:val="24"/>
          <w:szCs w:val="24"/>
        </w:rPr>
        <w:t>бизнес-планов</w:t>
      </w:r>
      <w:r w:rsidRPr="003A78E8">
        <w:rPr>
          <w:rFonts w:ascii="Times New Roman" w:hAnsi="Times New Roman"/>
          <w:sz w:val="24"/>
          <w:szCs w:val="24"/>
        </w:rPr>
        <w:t xml:space="preserve"> Компании;</w:t>
      </w:r>
    </w:p>
    <w:p w14:paraId="335DEFF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установление и обеспечение соблюдения эффективных процедур внутреннего контроля, включая разграничение деятельности и компетенции принятия решений по основным видам деятельности Компании;</w:t>
      </w:r>
    </w:p>
    <w:p w14:paraId="35CAE1F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обеспечение эффективной и прозрачной системы управления в Компании, в том числе предупреждение и пресечение злоупотреблений со стороны должностных лиц Компании;</w:t>
      </w:r>
    </w:p>
    <w:p w14:paraId="434CA743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предупреждение, выявление и ограничение рисков, присущих деятельности Компании;</w:t>
      </w:r>
    </w:p>
    <w:p w14:paraId="6EB994F2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обеспечение достоверности финансовой информации, используемой либо раскрываемой Компанией.</w:t>
      </w:r>
    </w:p>
    <w:p w14:paraId="6093FF6C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Для осуществления контроля над финансово-хозяйственной деятельностью Компании, в соответствии с требованиями законодательства КР и Уставом Компании:</w:t>
      </w:r>
    </w:p>
    <w:p w14:paraId="28BAC7A6" w14:textId="00412C20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В Компании на постоянной основе действует внутренний аудитор, назначаемый Советом директоров Компании и призванный осуществлять проверку деятельности Компании, оценивать адекватность и эффективность системы внутреннего контроля, </w:t>
      </w:r>
      <w:r w:rsidRPr="003A78E8">
        <w:rPr>
          <w:rFonts w:ascii="Times New Roman" w:hAnsi="Times New Roman"/>
          <w:sz w:val="24"/>
          <w:szCs w:val="24"/>
        </w:rPr>
        <w:lastRenderedPageBreak/>
        <w:t xml:space="preserve">а также подверженность рискам, присущим деятельности Компании. Внутренний аудитор должен соответствовать минимальным квалификационным требованиям НБКР и в обязательном порядке проходят процедуру согласования в НБКР. Внутренний аудитор </w:t>
      </w:r>
      <w:r w:rsidR="003A78E8" w:rsidRPr="003A78E8">
        <w:rPr>
          <w:rFonts w:ascii="Times New Roman" w:hAnsi="Times New Roman"/>
          <w:sz w:val="24"/>
          <w:szCs w:val="24"/>
        </w:rPr>
        <w:t>подотчётен</w:t>
      </w:r>
      <w:r w:rsidRPr="003A78E8">
        <w:rPr>
          <w:rFonts w:ascii="Times New Roman" w:hAnsi="Times New Roman"/>
          <w:sz w:val="24"/>
          <w:szCs w:val="24"/>
        </w:rPr>
        <w:t xml:space="preserve"> Совету директоров и осуществляет свою деятельность в соответствии с возложенными функциональными обязанностями. </w:t>
      </w:r>
    </w:p>
    <w:p w14:paraId="67D4E68E" w14:textId="17AB366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Для проверки и подтверждения правильности годовой финансовой </w:t>
      </w:r>
      <w:r w:rsidR="003A78E8" w:rsidRPr="003A78E8">
        <w:rPr>
          <w:rFonts w:ascii="Times New Roman" w:hAnsi="Times New Roman"/>
          <w:sz w:val="24"/>
          <w:szCs w:val="24"/>
        </w:rPr>
        <w:t>отчётности</w:t>
      </w:r>
      <w:r w:rsidRPr="003A78E8">
        <w:rPr>
          <w:rFonts w:ascii="Times New Roman" w:hAnsi="Times New Roman"/>
          <w:sz w:val="24"/>
          <w:szCs w:val="24"/>
        </w:rPr>
        <w:t xml:space="preserve"> Компания ежегодно привлекает внешнего аудитора, в лице профессиональной аудиторской организации, обладающей хорошей репутацией и не связанной с обществом или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акционерами имущественными интересами. Основной целью аудиторской проверки независимым аудитором является проверка финансовой </w:t>
      </w:r>
      <w:r w:rsidR="003A78E8" w:rsidRPr="003A78E8">
        <w:rPr>
          <w:rFonts w:ascii="Times New Roman" w:hAnsi="Times New Roman"/>
          <w:sz w:val="24"/>
          <w:szCs w:val="24"/>
        </w:rPr>
        <w:t>отчётности</w:t>
      </w:r>
      <w:r w:rsidRPr="003A78E8">
        <w:rPr>
          <w:rFonts w:ascii="Times New Roman" w:hAnsi="Times New Roman"/>
          <w:sz w:val="24"/>
          <w:szCs w:val="24"/>
        </w:rPr>
        <w:t xml:space="preserve"> компании и получение независимого мнения о достоверности и объективности составления финансовой </w:t>
      </w:r>
      <w:r w:rsidR="003A78E8" w:rsidRPr="003A78E8">
        <w:rPr>
          <w:rFonts w:ascii="Times New Roman" w:hAnsi="Times New Roman"/>
          <w:sz w:val="24"/>
          <w:szCs w:val="24"/>
        </w:rPr>
        <w:t>отчётности</w:t>
      </w:r>
      <w:r w:rsidRPr="003A78E8">
        <w:rPr>
          <w:rFonts w:ascii="Times New Roman" w:hAnsi="Times New Roman"/>
          <w:sz w:val="24"/>
          <w:szCs w:val="24"/>
        </w:rPr>
        <w:t xml:space="preserve"> Компании. Избрание внешнего аудитора производится общим собранием акционеров по представлению Совета директоров Компании в соответствии с требованиями законодательства КР и нормативными требованиями НБКР.</w:t>
      </w:r>
    </w:p>
    <w:p w14:paraId="6D9DBA9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Для достижения эффективности корпоративного управления в Компании, Совет директоров обеспечивает и контролирует: </w:t>
      </w:r>
    </w:p>
    <w:p w14:paraId="570C0700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признания на всех уровнях организационной структуры необходимости и важности работы аудиторов для устойчивости финансового состояния и достижения стратегических целей Компании; </w:t>
      </w:r>
    </w:p>
    <w:p w14:paraId="0375643E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принимает меры, для укрепления независимости и адекватности внутреннего аудита; </w:t>
      </w:r>
    </w:p>
    <w:p w14:paraId="49935ED0" w14:textId="68099F80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рассматривает и уделяет повышенное внимания к </w:t>
      </w:r>
      <w:r w:rsidR="003A78E8" w:rsidRPr="003A78E8">
        <w:rPr>
          <w:rFonts w:ascii="Times New Roman" w:hAnsi="Times New Roman"/>
          <w:sz w:val="24"/>
          <w:szCs w:val="24"/>
        </w:rPr>
        <w:t>отчётам</w:t>
      </w:r>
      <w:r w:rsidRPr="003A78E8">
        <w:rPr>
          <w:rFonts w:ascii="Times New Roman" w:hAnsi="Times New Roman"/>
          <w:sz w:val="24"/>
          <w:szCs w:val="24"/>
        </w:rPr>
        <w:t xml:space="preserve"> и рекомендациям внешних и внутренних аудиторов Компании; </w:t>
      </w:r>
    </w:p>
    <w:p w14:paraId="35A9258F" w14:textId="77777777" w:rsidR="00F40943" w:rsidRPr="003A78E8" w:rsidRDefault="00F40943" w:rsidP="00F40943">
      <w:pPr>
        <w:pStyle w:val="a7"/>
        <w:numPr>
          <w:ilvl w:val="0"/>
          <w:numId w:val="9"/>
        </w:numPr>
        <w:spacing w:before="40" w:after="4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контролирует принятия Правлением Компании своевременных корректирующих мер в отношении проблем, выявленных аудиторами. </w:t>
      </w:r>
    </w:p>
    <w:p w14:paraId="3512AA2E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bookmarkStart w:id="5" w:name="SUB700"/>
      <w:bookmarkEnd w:id="5"/>
      <w:r w:rsidRPr="003A78E8">
        <w:rPr>
          <w:rFonts w:ascii="Times New Roman" w:hAnsi="Times New Roman"/>
          <w:b/>
          <w:i/>
          <w:sz w:val="24"/>
          <w:szCs w:val="24"/>
        </w:rPr>
        <w:t>Принцип обеспечения эффективной дивидендной политики. </w:t>
      </w:r>
    </w:p>
    <w:p w14:paraId="2817684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Основной целью дивидендной политики Компании является обеспечения как получения дивидендов акционерами, так и возможность развития самой Компании. </w:t>
      </w:r>
    </w:p>
    <w:p w14:paraId="25081CCC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соблюдает требования законодательства КР и нормативные требования НБКР по вопросам распределения чистой прибыли, включая выплату дивидендов акционерам Компании. Решение о распределении чистой прибыли и выплате дивидендов принимается на общем собрании акционеров Компании по рекомендации Совета директоров Компании.</w:t>
      </w:r>
    </w:p>
    <w:p w14:paraId="43459002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40" w:after="4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обеспечивает прозрачность механизма определения размера дивидендов и порядка их выплаты. </w:t>
      </w:r>
    </w:p>
    <w:p w14:paraId="5EB264A8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Fonts w:ascii="Times New Roman" w:hAnsi="Times New Roman"/>
          <w:b/>
          <w:i/>
          <w:sz w:val="24"/>
          <w:szCs w:val="24"/>
        </w:rPr>
        <w:t> </w:t>
      </w:r>
      <w:bookmarkStart w:id="6" w:name="SUB800"/>
      <w:bookmarkEnd w:id="6"/>
      <w:r w:rsidRPr="003A78E8">
        <w:rPr>
          <w:rFonts w:ascii="Times New Roman" w:hAnsi="Times New Roman"/>
          <w:b/>
          <w:i/>
          <w:sz w:val="24"/>
          <w:szCs w:val="24"/>
        </w:rPr>
        <w:t>Принципы соблюдения законности и деловой этики, обеспечения эффективной кадровой политики, регулирования корпоративных конфликтов, обеспечения охраны окружающей среды.</w:t>
      </w:r>
    </w:p>
    <w:p w14:paraId="7CCC6941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80" w:after="40" w:line="240" w:lineRule="auto"/>
        <w:ind w:left="851" w:hanging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Fonts w:ascii="Times New Roman" w:hAnsi="Times New Roman"/>
          <w:b/>
          <w:i/>
          <w:sz w:val="24"/>
          <w:szCs w:val="24"/>
        </w:rPr>
        <w:t>Принцип соблюдения законности и деловой этики.</w:t>
      </w:r>
    </w:p>
    <w:p w14:paraId="48EED5DA" w14:textId="00784ABA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Компания осуществляет свою деятельность строго в соответствии с нормами законодательства КР, нормативными требованиями НБКР и внутренними документами Компании, с </w:t>
      </w:r>
      <w:r w:rsidR="003A78E8" w:rsidRPr="003A78E8">
        <w:rPr>
          <w:rFonts w:ascii="Times New Roman" w:hAnsi="Times New Roman"/>
          <w:sz w:val="24"/>
          <w:szCs w:val="24"/>
        </w:rPr>
        <w:t>учётом</w:t>
      </w:r>
      <w:r w:rsidRPr="003A78E8">
        <w:rPr>
          <w:rFonts w:ascii="Times New Roman" w:hAnsi="Times New Roman"/>
          <w:sz w:val="24"/>
          <w:szCs w:val="24"/>
        </w:rPr>
        <w:t xml:space="preserve"> общепринятых принципов (обычаев) деловой этики.</w:t>
      </w:r>
    </w:p>
    <w:p w14:paraId="0D8EF420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 xml:space="preserve">Этические нормы, наряду с требованиями законодательства КР, формируют политику корпоративного управления Компании, базирующуюся на </w:t>
      </w:r>
      <w:proofErr w:type="spellStart"/>
      <w:r w:rsidRPr="003A78E8">
        <w:rPr>
          <w:rFonts w:ascii="Times New Roman" w:hAnsi="Times New Roman"/>
          <w:sz w:val="24"/>
          <w:szCs w:val="24"/>
        </w:rPr>
        <w:t>учете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интересов акционеров и других участников корпоративных отношений, что способствует укреплению позиций и улучшению деятельности Компании.</w:t>
      </w:r>
    </w:p>
    <w:p w14:paraId="403820A1" w14:textId="5F453AF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По всем проводимым операциям, с </w:t>
      </w:r>
      <w:r w:rsidR="003A78E8" w:rsidRPr="003A78E8">
        <w:rPr>
          <w:rFonts w:ascii="Times New Roman" w:hAnsi="Times New Roman"/>
          <w:sz w:val="24"/>
          <w:szCs w:val="24"/>
        </w:rPr>
        <w:t>учётом</w:t>
      </w:r>
      <w:r w:rsidRPr="003A78E8">
        <w:rPr>
          <w:rFonts w:ascii="Times New Roman" w:hAnsi="Times New Roman"/>
          <w:sz w:val="24"/>
          <w:szCs w:val="24"/>
        </w:rPr>
        <w:t xml:space="preserve"> специфики деятельности, Компания разрабатывает внутренние нормативные документы, детально описывающие порядок осуществления операций, распределение полномочий и ответственности сотрудников. Внутренние нормативные документы разрабатываются в соответствии с требованиями законодательства КР, требований НБКР, норм корпоративной и деловой этики и утверждаются соответствующими органами корпоративного управления Компании.</w:t>
      </w:r>
    </w:p>
    <w:p w14:paraId="44489263" w14:textId="22FD0D59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Отношения между акционерами, членами Совета директоров и Правления Компании строятся на взаимном доверии, уважении, </w:t>
      </w:r>
      <w:r w:rsidR="003A78E8" w:rsidRPr="003A78E8">
        <w:rPr>
          <w:rFonts w:ascii="Times New Roman" w:hAnsi="Times New Roman"/>
          <w:sz w:val="24"/>
          <w:szCs w:val="24"/>
        </w:rPr>
        <w:t>подотчётности</w:t>
      </w:r>
      <w:r w:rsidRPr="003A78E8">
        <w:rPr>
          <w:rFonts w:ascii="Times New Roman" w:hAnsi="Times New Roman"/>
          <w:sz w:val="24"/>
          <w:szCs w:val="24"/>
        </w:rPr>
        <w:t xml:space="preserve"> и контроле.</w:t>
      </w:r>
    </w:p>
    <w:p w14:paraId="2F24A7E6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80" w:after="40" w:line="240" w:lineRule="auto"/>
        <w:ind w:left="851" w:hanging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Fonts w:ascii="Times New Roman" w:hAnsi="Times New Roman"/>
          <w:b/>
          <w:i/>
          <w:sz w:val="24"/>
          <w:szCs w:val="24"/>
        </w:rPr>
        <w:t> Принцип обеспечения эффективной кадровой политики. </w:t>
      </w:r>
    </w:p>
    <w:p w14:paraId="2C49E46B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рассматривает развитие своего кадрового потенциала как одну из основ своего долговременного и динамичного развития.</w:t>
      </w:r>
    </w:p>
    <w:p w14:paraId="29CCA9C0" w14:textId="50A98093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Реализация корпоративного управления и кадровой политики Компании производится на основе защиты предусмотренных законодательством КР прав сотрудников и направлена на развитие </w:t>
      </w:r>
      <w:r w:rsidR="003A78E8" w:rsidRPr="003A78E8">
        <w:rPr>
          <w:rFonts w:ascii="Times New Roman" w:hAnsi="Times New Roman"/>
          <w:sz w:val="24"/>
          <w:szCs w:val="24"/>
        </w:rPr>
        <w:t>партнёрских</w:t>
      </w:r>
      <w:r w:rsidRPr="003A78E8">
        <w:rPr>
          <w:rFonts w:ascii="Times New Roman" w:hAnsi="Times New Roman"/>
          <w:sz w:val="24"/>
          <w:szCs w:val="24"/>
        </w:rPr>
        <w:t xml:space="preserve"> отношений между Компанией и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сотрудниками в решении социальных вопросов и регламентации условий труда.</w:t>
      </w:r>
    </w:p>
    <w:p w14:paraId="2B98EC2A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стремится к постоянному усовершенствованию кадровой политики, улучшению условий труда для создания благоприятной и творческой атмосферы в трудовом коллективе Компании и содействует повышению квалификации сотрудников Компании.</w:t>
      </w:r>
    </w:p>
    <w:p w14:paraId="24A8D0B1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осознает свою ответственность перед персоналом и гарантирует неукоснительное соблюдение норм трудового законодательства КР.</w:t>
      </w:r>
    </w:p>
    <w:p w14:paraId="7B5ACA13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80" w:after="40" w:line="240" w:lineRule="auto"/>
        <w:ind w:left="851" w:hanging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Style w:val="s0"/>
          <w:sz w:val="24"/>
          <w:szCs w:val="24"/>
        </w:rPr>
        <w:t> </w:t>
      </w:r>
      <w:r w:rsidRPr="003A78E8">
        <w:rPr>
          <w:rFonts w:ascii="Times New Roman" w:hAnsi="Times New Roman"/>
          <w:b/>
          <w:i/>
          <w:sz w:val="24"/>
          <w:szCs w:val="24"/>
        </w:rPr>
        <w:t>Принцип регулирования корпоративных конфликтов.</w:t>
      </w:r>
    </w:p>
    <w:p w14:paraId="65072872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Компания при осуществлении своей деятельности осознает, что успешное решение задач и достижение целей возможны лишь при наличии в нем условий для предупреждения и урегулирования корпоративных конфликтов - конфликтов между органами общества и его акционерами, а также между акционерами, если такой конфликт затрагивает интересы Компании.</w:t>
      </w:r>
    </w:p>
    <w:p w14:paraId="5EA78CD5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Предупреждение и урегулирования корпоративных конфликтов призваны обеспечить соблюдение и охрану прав акционеров и защитить имущественные интересы и деловую репутацию Компании. </w:t>
      </w:r>
    </w:p>
    <w:p w14:paraId="5CD2A50A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Компании действует внутренний нормативный документ описывающий порядок и требования по выявлению конфликтов интересов на самых ранних стадиях их развития и внимательного отношения к ним со стороны органов управления, должностных лиц и сотрудников Компании.</w:t>
      </w:r>
    </w:p>
    <w:p w14:paraId="18124C6C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Члены совета директоров и Правления Компании, равно как и все другие сотрудники Компании обязаны выполнять свои функциональные обязанности, в пределах компетенции и установленных полномочий, добросовестно и разумно с должной заботой и осмотрительностью в интересах Компании и акционеров, избегая конфликта интересов.</w:t>
      </w:r>
    </w:p>
    <w:p w14:paraId="110A9245" w14:textId="610CF964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lastRenderedPageBreak/>
        <w:t xml:space="preserve">В случае возникновения корпоративных конфликтов участники изыскивают пути их решения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переговоров в целях обеспечения эффективной защиты, как прав акционера, так и деловой репутации Компании. При невозможности решения корпоративных конфликтов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переговоров, они должны разрешаться строго в соответствии с нормами и требованиями законодательства КР.</w:t>
      </w:r>
    </w:p>
    <w:p w14:paraId="5D9A1C09" w14:textId="77777777" w:rsidR="00F40943" w:rsidRPr="003A78E8" w:rsidRDefault="00F40943" w:rsidP="00F40943">
      <w:pPr>
        <w:pStyle w:val="a7"/>
        <w:numPr>
          <w:ilvl w:val="2"/>
          <w:numId w:val="6"/>
        </w:numPr>
        <w:spacing w:before="80" w:after="40" w:line="240" w:lineRule="auto"/>
        <w:ind w:left="851" w:hanging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A78E8">
        <w:rPr>
          <w:rFonts w:ascii="Times New Roman" w:hAnsi="Times New Roman"/>
          <w:b/>
          <w:i/>
          <w:sz w:val="24"/>
          <w:szCs w:val="24"/>
        </w:rPr>
        <w:t> Принцип обеспечения охраны окружающей среды.</w:t>
      </w:r>
    </w:p>
    <w:p w14:paraId="7C325D3B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Деятельность Компании напрямую не оказывает вред (негативное влияние) на окружающую среду. Вместе с тем, Компания осознает значимость вопросов охраны окружающей среды и в процессе своей деятельности обеспечивает бережное и рациональное отношение к окружающей среде.</w:t>
      </w:r>
    </w:p>
    <w:p w14:paraId="332FAA14" w14:textId="77777777" w:rsidR="00F40943" w:rsidRPr="003A78E8" w:rsidRDefault="00F40943" w:rsidP="00F40943">
      <w:pPr>
        <w:pStyle w:val="a7"/>
        <w:numPr>
          <w:ilvl w:val="3"/>
          <w:numId w:val="6"/>
        </w:numPr>
        <w:spacing w:before="40" w:after="40" w:line="240" w:lineRule="auto"/>
        <w:ind w:left="993" w:hanging="851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В целях рационального использования природных ресурсов и бережного отношения к окружающей среде Компания стремиться к цифровизации услуг и переводу деятельности к электронному документообороту.</w:t>
      </w:r>
    </w:p>
    <w:p w14:paraId="469C8EAB" w14:textId="77777777" w:rsidR="00F40943" w:rsidRPr="003A78E8" w:rsidRDefault="00F40943" w:rsidP="00F40943">
      <w:pPr>
        <w:pStyle w:val="1"/>
        <w:numPr>
          <w:ilvl w:val="0"/>
          <w:numId w:val="6"/>
        </w:numPr>
        <w:spacing w:after="120" w:line="24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A78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ЗАКЛЮЧИТЕЛЬНЫЕ ПОЛОЖЕНИЯ </w:t>
      </w:r>
    </w:p>
    <w:p w14:paraId="7F1A01F2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Настоящий Кодекс вступает в действие с даты его утверждения Общим собранием акционеров Компании. </w:t>
      </w:r>
    </w:p>
    <w:p w14:paraId="23C99A3A" w14:textId="27231DD3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Руководствуясь интересами акционеров, кредиторов, клиентов, деловых </w:t>
      </w:r>
      <w:r w:rsidR="003A78E8" w:rsidRPr="003A78E8">
        <w:rPr>
          <w:rFonts w:ascii="Times New Roman" w:hAnsi="Times New Roman"/>
          <w:sz w:val="24"/>
          <w:szCs w:val="24"/>
        </w:rPr>
        <w:t>партнёров</w:t>
      </w:r>
      <w:r w:rsidRPr="003A78E8">
        <w:rPr>
          <w:rFonts w:ascii="Times New Roman" w:hAnsi="Times New Roman"/>
          <w:sz w:val="24"/>
          <w:szCs w:val="24"/>
        </w:rPr>
        <w:t xml:space="preserve"> и контрагентов, Компания будет осуществлять постоянный мониторинг соответствия </w:t>
      </w:r>
      <w:proofErr w:type="spellStart"/>
      <w:r w:rsidRPr="003A78E8">
        <w:rPr>
          <w:rFonts w:ascii="Times New Roman" w:hAnsi="Times New Roman"/>
          <w:sz w:val="24"/>
          <w:szCs w:val="24"/>
        </w:rPr>
        <w:t>ее</w:t>
      </w:r>
      <w:proofErr w:type="spellEnd"/>
      <w:r w:rsidRPr="003A78E8">
        <w:rPr>
          <w:rFonts w:ascii="Times New Roman" w:hAnsi="Times New Roman"/>
          <w:sz w:val="24"/>
          <w:szCs w:val="24"/>
        </w:rPr>
        <w:t xml:space="preserve"> деятельности положениям настоящего Кодекса. </w:t>
      </w:r>
    </w:p>
    <w:p w14:paraId="082E598C" w14:textId="5C51A49E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 xml:space="preserve">Положения настоящего Кодекса могут пересматриваться при изменении законодательства КР, Устава Компании, а также общепринятых стандартов корпоративного управления </w:t>
      </w:r>
      <w:r w:rsidR="003A78E8" w:rsidRPr="003A78E8">
        <w:rPr>
          <w:rFonts w:ascii="Times New Roman" w:hAnsi="Times New Roman"/>
          <w:sz w:val="24"/>
          <w:szCs w:val="24"/>
        </w:rPr>
        <w:t>путём</w:t>
      </w:r>
      <w:r w:rsidRPr="003A78E8">
        <w:rPr>
          <w:rFonts w:ascii="Times New Roman" w:hAnsi="Times New Roman"/>
          <w:sz w:val="24"/>
          <w:szCs w:val="24"/>
        </w:rPr>
        <w:t xml:space="preserve"> внесения изменения и дополнений в Кодекс.</w:t>
      </w:r>
    </w:p>
    <w:p w14:paraId="752E055B" w14:textId="77777777" w:rsidR="00F40943" w:rsidRPr="003A78E8" w:rsidRDefault="00F40943" w:rsidP="00F40943">
      <w:pPr>
        <w:pStyle w:val="a7"/>
        <w:numPr>
          <w:ilvl w:val="1"/>
          <w:numId w:val="6"/>
        </w:numPr>
        <w:spacing w:before="80" w:after="4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8E8">
        <w:rPr>
          <w:rFonts w:ascii="Times New Roman" w:hAnsi="Times New Roman"/>
          <w:sz w:val="24"/>
          <w:szCs w:val="24"/>
        </w:rPr>
        <w:t>Изменения и дополнения в Кодекс вносятся после одобрения Советом директоров Компании и утверждения на общем собрании акционеров Компании.</w:t>
      </w:r>
    </w:p>
    <w:p w14:paraId="0190686D" w14:textId="77777777" w:rsidR="00F40943" w:rsidRPr="003A78E8" w:rsidRDefault="00F40943" w:rsidP="00F40943">
      <w:pPr>
        <w:rPr>
          <w:rFonts w:ascii="Times New Roman" w:hAnsi="Times New Roman"/>
          <w:sz w:val="24"/>
          <w:szCs w:val="24"/>
        </w:rPr>
      </w:pPr>
    </w:p>
    <w:p w14:paraId="1C02D486" w14:textId="77777777" w:rsidR="00F40943" w:rsidRPr="003A78E8" w:rsidRDefault="00F40943" w:rsidP="00F40943">
      <w:pPr>
        <w:rPr>
          <w:rFonts w:ascii="Times New Roman" w:hAnsi="Times New Roman"/>
          <w:sz w:val="24"/>
          <w:szCs w:val="24"/>
        </w:rPr>
      </w:pPr>
    </w:p>
    <w:p w14:paraId="6DAC4EF9" w14:textId="77777777" w:rsidR="00F12C76" w:rsidRPr="003A78E8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12C76" w:rsidRPr="003A78E8" w:rsidSect="00F40943">
      <w:headerReference w:type="default" r:id="rId7"/>
      <w:footerReference w:type="default" r:id="rId8"/>
      <w:pgSz w:w="12240" w:h="15840"/>
      <w:pgMar w:top="567" w:right="1134" w:bottom="1701" w:left="1560" w:header="578" w:footer="57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C9E7" w14:textId="77777777" w:rsidR="00046282" w:rsidRDefault="00046282">
      <w:pPr>
        <w:spacing w:after="0" w:line="240" w:lineRule="auto"/>
      </w:pPr>
      <w:r>
        <w:separator/>
      </w:r>
    </w:p>
  </w:endnote>
  <w:endnote w:type="continuationSeparator" w:id="0">
    <w:p w14:paraId="6C3DE6E4" w14:textId="77777777" w:rsidR="00046282" w:rsidRDefault="0004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49176"/>
      <w:docPartObj>
        <w:docPartGallery w:val="Page Numbers (Bottom of Page)"/>
        <w:docPartUnique/>
      </w:docPartObj>
    </w:sdtPr>
    <w:sdtContent>
      <w:p w14:paraId="64BED566" w14:textId="77777777" w:rsidR="00F40943" w:rsidRDefault="00F40943">
        <w:pPr>
          <w:pStyle w:val="af0"/>
          <w:jc w:val="right"/>
        </w:pPr>
        <w:r w:rsidRPr="006529BE">
          <w:rPr>
            <w:rFonts w:ascii="Times New Roman" w:hAnsi="Times New Roman"/>
          </w:rPr>
          <w:fldChar w:fldCharType="begin"/>
        </w:r>
        <w:r w:rsidRPr="006529BE">
          <w:rPr>
            <w:rFonts w:ascii="Times New Roman" w:hAnsi="Times New Roman"/>
          </w:rPr>
          <w:instrText>PAGE   \* MERGEFORMAT</w:instrText>
        </w:r>
        <w:r w:rsidRPr="006529B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13</w:t>
        </w:r>
        <w:r w:rsidRPr="006529BE">
          <w:rPr>
            <w:rFonts w:ascii="Times New Roman" w:hAnsi="Times New Roman"/>
          </w:rPr>
          <w:fldChar w:fldCharType="end"/>
        </w:r>
      </w:p>
    </w:sdtContent>
  </w:sdt>
  <w:p w14:paraId="080D9475" w14:textId="77777777" w:rsidR="00F40943" w:rsidRDefault="00F4094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0B1B" w14:textId="77777777" w:rsidR="00046282" w:rsidRDefault="00046282">
      <w:pPr>
        <w:spacing w:after="0" w:line="240" w:lineRule="auto"/>
      </w:pPr>
      <w:r>
        <w:separator/>
      </w:r>
    </w:p>
  </w:footnote>
  <w:footnote w:type="continuationSeparator" w:id="0">
    <w:p w14:paraId="7235575C" w14:textId="77777777" w:rsidR="00046282" w:rsidRDefault="0004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D1A1" w14:textId="77777777" w:rsidR="00F40943" w:rsidRPr="006529BE" w:rsidRDefault="00F40943" w:rsidP="007803F7">
    <w:pPr>
      <w:pStyle w:val="ae"/>
      <w:jc w:val="right"/>
      <w:rPr>
        <w:rFonts w:ascii="Times New Roman" w:hAnsi="Times New Roman" w:cs="Times New Roman"/>
        <w:b/>
        <w:i/>
        <w:color w:val="262626" w:themeColor="text1" w:themeTint="D9"/>
        <w:sz w:val="24"/>
        <w:szCs w:val="24"/>
      </w:rPr>
    </w:pPr>
    <w:r w:rsidRPr="006529BE">
      <w:rPr>
        <w:rFonts w:ascii="Times New Roman" w:hAnsi="Times New Roman" w:cs="Times New Roman"/>
        <w:b/>
        <w:i/>
        <w:color w:val="262626" w:themeColor="text1" w:themeTint="D9"/>
        <w:sz w:val="24"/>
        <w:szCs w:val="24"/>
      </w:rPr>
      <w:t>Кодекс корпоративного управления ОАО «МФК «АБН»</w:t>
    </w:r>
  </w:p>
  <w:p w14:paraId="1539CE44" w14:textId="77777777" w:rsidR="00F40943" w:rsidRDefault="00F4094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A9"/>
    <w:multiLevelType w:val="multilevel"/>
    <w:tmpl w:val="26666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1B16DE"/>
    <w:multiLevelType w:val="multilevel"/>
    <w:tmpl w:val="BC7EBCD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0527E7"/>
    <w:multiLevelType w:val="multilevel"/>
    <w:tmpl w:val="11B47A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3E5247"/>
    <w:multiLevelType w:val="multilevel"/>
    <w:tmpl w:val="11B47A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FF194E"/>
    <w:multiLevelType w:val="multilevel"/>
    <w:tmpl w:val="11B47A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F84073"/>
    <w:multiLevelType w:val="hybridMultilevel"/>
    <w:tmpl w:val="929CEE54"/>
    <w:lvl w:ilvl="0" w:tplc="ABD6A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84A12"/>
    <w:multiLevelType w:val="hybridMultilevel"/>
    <w:tmpl w:val="69C06388"/>
    <w:lvl w:ilvl="0" w:tplc="F392BBA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749"/>
    <w:multiLevelType w:val="hybridMultilevel"/>
    <w:tmpl w:val="BB3EDAF4"/>
    <w:lvl w:ilvl="0" w:tplc="67BC281A">
      <w:start w:val="1"/>
      <w:numFmt w:val="upperRoman"/>
      <w:lvlText w:val="%1."/>
      <w:lvlJc w:val="left"/>
      <w:pPr>
        <w:ind w:left="1425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19C066B"/>
    <w:multiLevelType w:val="multilevel"/>
    <w:tmpl w:val="26666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997DF1"/>
    <w:multiLevelType w:val="hybridMultilevel"/>
    <w:tmpl w:val="AD4E3E8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212DE"/>
    <w:multiLevelType w:val="hybridMultilevel"/>
    <w:tmpl w:val="E6A880EA"/>
    <w:lvl w:ilvl="0" w:tplc="30BC0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EF6699B"/>
    <w:multiLevelType w:val="hybridMultilevel"/>
    <w:tmpl w:val="777C44D8"/>
    <w:lvl w:ilvl="0" w:tplc="04190013">
      <w:start w:val="1"/>
      <w:numFmt w:val="upperRoman"/>
      <w:lvlText w:val="%1."/>
      <w:lvlJc w:val="righ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7F330F59"/>
    <w:multiLevelType w:val="multilevel"/>
    <w:tmpl w:val="60181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5316828">
    <w:abstractNumId w:val="1"/>
  </w:num>
  <w:num w:numId="2" w16cid:durableId="701247917">
    <w:abstractNumId w:val="11"/>
  </w:num>
  <w:num w:numId="3" w16cid:durableId="1299721570">
    <w:abstractNumId w:val="7"/>
  </w:num>
  <w:num w:numId="4" w16cid:durableId="1345742931">
    <w:abstractNumId w:val="6"/>
  </w:num>
  <w:num w:numId="5" w16cid:durableId="1819764033">
    <w:abstractNumId w:val="9"/>
  </w:num>
  <w:num w:numId="6" w16cid:durableId="1193228585">
    <w:abstractNumId w:val="3"/>
  </w:num>
  <w:num w:numId="7" w16cid:durableId="1783183339">
    <w:abstractNumId w:val="8"/>
  </w:num>
  <w:num w:numId="8" w16cid:durableId="1656565696">
    <w:abstractNumId w:val="0"/>
  </w:num>
  <w:num w:numId="9" w16cid:durableId="1902673667">
    <w:abstractNumId w:val="10"/>
  </w:num>
  <w:num w:numId="10" w16cid:durableId="773525541">
    <w:abstractNumId w:val="12"/>
  </w:num>
  <w:num w:numId="11" w16cid:durableId="978455770">
    <w:abstractNumId w:val="4"/>
  </w:num>
  <w:num w:numId="12" w16cid:durableId="448354396">
    <w:abstractNumId w:val="5"/>
  </w:num>
  <w:num w:numId="13" w16cid:durableId="30894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43"/>
    <w:rsid w:val="00046282"/>
    <w:rsid w:val="00212EA5"/>
    <w:rsid w:val="002873A6"/>
    <w:rsid w:val="003A78E8"/>
    <w:rsid w:val="006C0B77"/>
    <w:rsid w:val="008242FF"/>
    <w:rsid w:val="00870751"/>
    <w:rsid w:val="00922C48"/>
    <w:rsid w:val="009D203A"/>
    <w:rsid w:val="00B915B7"/>
    <w:rsid w:val="00EA59DF"/>
    <w:rsid w:val="00EE4070"/>
    <w:rsid w:val="00F12C76"/>
    <w:rsid w:val="00F40943"/>
    <w:rsid w:val="00F4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8426"/>
  <w15:chartTrackingRefBased/>
  <w15:docId w15:val="{489E2C08-B253-4352-AF6E-2AC51F70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9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9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9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9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9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9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9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9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9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9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09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09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09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09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0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9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9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09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9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9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9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0943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4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0943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rvts266980">
    <w:name w:val="rvts2_66980"/>
    <w:basedOn w:val="a0"/>
    <w:rsid w:val="00F40943"/>
  </w:style>
  <w:style w:type="paragraph" w:customStyle="1" w:styleId="rvps266980">
    <w:name w:val="rvps2_66980"/>
    <w:basedOn w:val="a"/>
    <w:rsid w:val="00F40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rsid w:val="00F409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40943"/>
    <w:rPr>
      <w:rFonts w:ascii="Times New Roman" w:hAnsi="Times New Roman" w:cs="Times New Roman" w:hint="default"/>
      <w:b/>
      <w:bCs/>
      <w:color w:val="000000"/>
    </w:rPr>
  </w:style>
  <w:style w:type="paragraph" w:customStyle="1" w:styleId="tkzagolovok2">
    <w:name w:val="tkzagolovok2"/>
    <w:basedOn w:val="a"/>
    <w:rsid w:val="00F4094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66980">
    <w:name w:val="rvts6_66980"/>
    <w:basedOn w:val="a0"/>
    <w:rsid w:val="00F40943"/>
  </w:style>
  <w:style w:type="paragraph" w:styleId="ae">
    <w:name w:val="header"/>
    <w:basedOn w:val="a"/>
    <w:link w:val="af"/>
    <w:uiPriority w:val="99"/>
    <w:unhideWhenUsed/>
    <w:rsid w:val="00F4094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F40943"/>
    <w:rPr>
      <w:kern w:val="0"/>
      <w14:ligatures w14:val="none"/>
    </w:rPr>
  </w:style>
  <w:style w:type="paragraph" w:customStyle="1" w:styleId="rvps1066980">
    <w:name w:val="rvps10_66980"/>
    <w:basedOn w:val="a"/>
    <w:rsid w:val="00F40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4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943"/>
    <w:rPr>
      <w:rFonts w:ascii="Calibri" w:eastAsia="Calibri" w:hAnsi="Calibri" w:cs="Times New Roman"/>
      <w:kern w:val="0"/>
      <w14:ligatures w14:val="none"/>
    </w:rPr>
  </w:style>
  <w:style w:type="paragraph" w:styleId="af2">
    <w:name w:val="Revision"/>
    <w:hidden/>
    <w:uiPriority w:val="99"/>
    <w:semiHidden/>
    <w:rsid w:val="00F409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5303</Words>
  <Characters>30231</Characters>
  <Application>Microsoft Office Word</Application>
  <DocSecurity>0</DocSecurity>
  <Lines>251</Lines>
  <Paragraphs>70</Paragraphs>
  <ScaleCrop>false</ScaleCrop>
  <Company/>
  <LinksUpToDate>false</LinksUpToDate>
  <CharactersWithSpaces>35464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Shaibek Nurzhanov</dc:creator>
  <cp:keywords/>
  <dc:description/>
  <cp:lastModifiedBy>Shaibek Nurzhanov</cp:lastModifiedBy>
  <cp:revision>2</cp:revision>
  <dcterms:created xsi:type="dcterms:W3CDTF">2026-02-16T05:05:00Z</dcterms:created>
  <dcterms:modified xsi:type="dcterms:W3CDTF">2026-03-10T04:50:00Z</dcterms:modified>
</cp:coreProperties>
</file>